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3EE4" w14:textId="10CF8DB5" w:rsidR="00D64E61" w:rsidRDefault="00D64E61" w:rsidP="00550BBC">
      <w:pPr>
        <w:bidi/>
        <w:ind w:left="-207"/>
        <w:jc w:val="center"/>
        <w:rPr>
          <w:rFonts w:cs="Khalid Art bold"/>
          <w:b/>
          <w:bCs/>
          <w:color w:val="000000"/>
          <w:sz w:val="36"/>
          <w:szCs w:val="36"/>
          <w:u w:val="single"/>
          <w:lang w:bidi="ar-MA"/>
        </w:rPr>
      </w:pPr>
      <w:r w:rsidRPr="00550BBC">
        <w:rPr>
          <w:rFonts w:cs="Khalid Art bold" w:hint="cs"/>
          <w:b/>
          <w:bCs/>
          <w:color w:val="000000"/>
          <w:sz w:val="36"/>
          <w:szCs w:val="36"/>
          <w:u w:val="single"/>
          <w:rtl/>
          <w:lang w:bidi="ar-MA"/>
        </w:rPr>
        <w:t xml:space="preserve">المرفق رقم </w:t>
      </w:r>
      <w:r w:rsidR="00591F8D">
        <w:rPr>
          <w:rFonts w:cs="Khalid Art bold"/>
          <w:b/>
          <w:bCs/>
          <w:color w:val="000000"/>
          <w:sz w:val="36"/>
          <w:szCs w:val="36"/>
          <w:u w:val="single"/>
          <w:lang w:bidi="ar-MA"/>
        </w:rPr>
        <w:t>02</w:t>
      </w:r>
    </w:p>
    <w:p w14:paraId="057C20FD" w14:textId="77777777" w:rsidR="00591F8D" w:rsidRPr="00550BBC" w:rsidRDefault="00591F8D" w:rsidP="00591F8D">
      <w:pPr>
        <w:bidi/>
        <w:ind w:left="-207"/>
        <w:jc w:val="center"/>
        <w:rPr>
          <w:rFonts w:cs="Khalid Art bold"/>
          <w:b/>
          <w:bCs/>
          <w:color w:val="000000"/>
          <w:sz w:val="36"/>
          <w:szCs w:val="36"/>
          <w:u w:val="single"/>
          <w:rtl/>
          <w:lang w:bidi="ar-MA"/>
        </w:rPr>
      </w:pPr>
    </w:p>
    <w:p w14:paraId="19E6A784" w14:textId="22E4734C" w:rsidR="00D64E61" w:rsidRPr="00F370AD" w:rsidRDefault="00D64E61" w:rsidP="00550BBC">
      <w:pPr>
        <w:bidi/>
        <w:ind w:left="-207"/>
        <w:jc w:val="center"/>
        <w:rPr>
          <w:rFonts w:cs="Khalid Art bold"/>
          <w:b/>
          <w:bCs/>
          <w:color w:val="000000"/>
          <w:sz w:val="40"/>
          <w:szCs w:val="40"/>
          <w:lang w:bidi="ar-MA"/>
        </w:rPr>
      </w:pPr>
      <w:r w:rsidRPr="00F370AD">
        <w:rPr>
          <w:rFonts w:cs="Khalid Art bold" w:hint="cs"/>
          <w:b/>
          <w:bCs/>
          <w:color w:val="000000"/>
          <w:sz w:val="40"/>
          <w:szCs w:val="40"/>
          <w:rtl/>
          <w:lang w:bidi="ar-MA"/>
        </w:rPr>
        <w:t>اختصاصات المصالح</w:t>
      </w:r>
      <w:r w:rsidRPr="00F370AD">
        <w:rPr>
          <w:rFonts w:cs="Khalid Art bold"/>
          <w:b/>
          <w:bCs/>
          <w:color w:val="000000"/>
          <w:sz w:val="40"/>
          <w:szCs w:val="40"/>
          <w:rtl/>
          <w:lang w:bidi="ar-MA"/>
        </w:rPr>
        <w:t xml:space="preserve"> المفتوحة للتباري</w:t>
      </w:r>
    </w:p>
    <w:p w14:paraId="3127F5D7" w14:textId="10CD9B1A" w:rsidR="00591F8D" w:rsidRPr="00F370AD" w:rsidRDefault="00F370AD" w:rsidP="00F370AD">
      <w:pPr>
        <w:bidi/>
        <w:spacing w:before="360" w:after="600"/>
        <w:ind w:left="360"/>
        <w:rPr>
          <w:rFonts w:ascii="Arabic Typesetting" w:eastAsiaTheme="minorHAnsi" w:hAnsi="Arabic Typesetting" w:cs="Khalid Art bold"/>
          <w:b/>
          <w:bCs/>
          <w:sz w:val="36"/>
          <w:szCs w:val="36"/>
          <w:u w:val="single"/>
          <w:lang w:eastAsia="en-US" w:bidi="ar-MA"/>
        </w:rPr>
      </w:pPr>
      <w:r w:rsidRPr="00F370AD">
        <w:rPr>
          <w:rFonts w:ascii="Arabic Typesetting" w:eastAsiaTheme="minorHAnsi" w:hAnsi="Arabic Typesetting" w:cs="Khalid Art bold" w:hint="cs"/>
          <w:b/>
          <w:bCs/>
          <w:sz w:val="36"/>
          <w:szCs w:val="36"/>
          <w:u w:val="single"/>
          <w:rtl/>
          <w:lang w:eastAsia="en-US" w:bidi="ar-MA"/>
        </w:rPr>
        <w:t>اختصاصات المصالح</w:t>
      </w:r>
      <w:r w:rsidRPr="00F370AD">
        <w:rPr>
          <w:rFonts w:ascii="Arabic Typesetting" w:eastAsiaTheme="minorHAnsi" w:hAnsi="Arabic Typesetting" w:cs="Khalid Art bold"/>
          <w:b/>
          <w:bCs/>
          <w:sz w:val="36"/>
          <w:szCs w:val="36"/>
          <w:u w:val="single"/>
          <w:rtl/>
          <w:lang w:eastAsia="en-US" w:bidi="ar-MA"/>
        </w:rPr>
        <w:t xml:space="preserve"> المفتوحة للتباري</w:t>
      </w:r>
      <w:r w:rsidRPr="00F370AD">
        <w:rPr>
          <w:rFonts w:ascii="Arabic Typesetting" w:eastAsiaTheme="minorHAnsi" w:hAnsi="Arabic Typesetting" w:cs="Khalid Art bold"/>
          <w:b/>
          <w:bCs/>
          <w:sz w:val="36"/>
          <w:szCs w:val="36"/>
          <w:u w:val="single"/>
          <w:lang w:eastAsia="en-US" w:bidi="ar-MA"/>
        </w:rPr>
        <w:t xml:space="preserve"> </w:t>
      </w:r>
      <w:r w:rsidRPr="00F370AD">
        <w:rPr>
          <w:rFonts w:ascii="Arabic Typesetting" w:eastAsiaTheme="minorHAnsi" w:hAnsi="Arabic Typesetting" w:cs="Khalid Art bold" w:hint="cs"/>
          <w:b/>
          <w:bCs/>
          <w:sz w:val="36"/>
          <w:szCs w:val="36"/>
          <w:u w:val="single"/>
          <w:rtl/>
          <w:lang w:eastAsia="en-US" w:bidi="ar-MA"/>
        </w:rPr>
        <w:t>بال</w:t>
      </w:r>
      <w:r w:rsidRPr="00F370AD">
        <w:rPr>
          <w:rFonts w:ascii="Arabic Typesetting" w:eastAsiaTheme="minorHAnsi" w:hAnsi="Arabic Typesetting" w:cs="Khalid Art bold" w:hint="cs"/>
          <w:b/>
          <w:bCs/>
          <w:sz w:val="36"/>
          <w:szCs w:val="36"/>
          <w:u w:val="single"/>
          <w:rtl/>
          <w:lang w:eastAsia="en-US" w:bidi="ar-MA"/>
        </w:rPr>
        <w:t>أكاديمية</w:t>
      </w:r>
    </w:p>
    <w:p w14:paraId="775082EA" w14:textId="77777777" w:rsidR="00F370AD" w:rsidRPr="00F370AD" w:rsidRDefault="00F370AD" w:rsidP="00F370AD">
      <w:pPr>
        <w:pStyle w:val="Paragraphedeliste"/>
        <w:numPr>
          <w:ilvl w:val="0"/>
          <w:numId w:val="3"/>
        </w:numPr>
        <w:bidi/>
        <w:rPr>
          <w:rFonts w:cs="Khalid Art bold" w:hint="cs"/>
          <w:b/>
          <w:bCs/>
          <w:sz w:val="32"/>
          <w:szCs w:val="32"/>
          <w:u w:val="single"/>
          <w:rtl/>
          <w:lang w:bidi="ar-MA"/>
        </w:rPr>
      </w:pPr>
      <w:r w:rsidRPr="00F370AD">
        <w:rPr>
          <w:rFonts w:cs="Khalid Art bold" w:hint="cs"/>
          <w:b/>
          <w:bCs/>
          <w:sz w:val="32"/>
          <w:szCs w:val="32"/>
          <w:u w:val="single"/>
          <w:rtl/>
          <w:lang w:bidi="ar-MA"/>
        </w:rPr>
        <w:t>مهام مصلحة الشؤون القانونية والشراكة</w:t>
      </w:r>
    </w:p>
    <w:p w14:paraId="66BB3E8C" w14:textId="77777777" w:rsidR="00F370AD" w:rsidRPr="00F370AD" w:rsidRDefault="00F370AD" w:rsidP="00F370AD">
      <w:pPr>
        <w:bidi/>
        <w:spacing w:line="360" w:lineRule="auto"/>
        <w:ind w:left="-207"/>
        <w:jc w:val="center"/>
        <w:rPr>
          <w:rFonts w:cs="Khalid Art bold"/>
          <w:b/>
          <w:bCs/>
          <w:color w:val="000000"/>
          <w:sz w:val="10"/>
          <w:szCs w:val="10"/>
          <w:u w:val="single"/>
          <w:rtl/>
          <w:lang w:bidi="ar-MA"/>
        </w:rPr>
      </w:pPr>
    </w:p>
    <w:p w14:paraId="385B5E4C" w14:textId="77777777" w:rsidR="00F370AD" w:rsidRPr="00F370AD" w:rsidRDefault="00F370AD" w:rsidP="00F370AD">
      <w:pPr>
        <w:bidi/>
        <w:spacing w:after="240"/>
        <w:ind w:left="-426" w:right="-567"/>
        <w:jc w:val="both"/>
        <w:rPr>
          <w:rFonts w:cs="Khalid Art bold"/>
          <w:color w:val="000000"/>
          <w:sz w:val="32"/>
          <w:szCs w:val="32"/>
          <w:rtl/>
          <w:lang w:bidi="ar-MA"/>
        </w:rPr>
      </w:pPr>
      <w:r w:rsidRPr="00F370AD">
        <w:rPr>
          <w:rFonts w:cs="Khalid Art bold" w:hint="cs"/>
          <w:color w:val="000000"/>
          <w:sz w:val="32"/>
          <w:szCs w:val="32"/>
          <w:rtl/>
          <w:lang w:bidi="ar-MA"/>
        </w:rPr>
        <w:t>تتولى مصلحة الشؤون القانونية والشراكة القيام بالمهام التالية:</w:t>
      </w:r>
    </w:p>
    <w:p w14:paraId="243D507E" w14:textId="77777777" w:rsidR="00F370AD" w:rsidRPr="00F370AD" w:rsidRDefault="00F370AD" w:rsidP="00F370AD">
      <w:pPr>
        <w:numPr>
          <w:ilvl w:val="0"/>
          <w:numId w:val="1"/>
        </w:numPr>
        <w:bidi/>
        <w:ind w:right="-567"/>
        <w:jc w:val="both"/>
        <w:rPr>
          <w:rFonts w:cs="Khalid Art bold" w:hint="cs"/>
          <w:color w:val="000000"/>
          <w:sz w:val="32"/>
          <w:szCs w:val="32"/>
          <w:lang w:bidi="ar-MA"/>
        </w:rPr>
      </w:pPr>
      <w:r w:rsidRPr="00F370AD">
        <w:rPr>
          <w:rFonts w:cs="Khalid Art bold" w:hint="cs"/>
          <w:color w:val="000000"/>
          <w:sz w:val="32"/>
          <w:szCs w:val="32"/>
          <w:rtl/>
          <w:lang w:bidi="ar-MA"/>
        </w:rPr>
        <w:t>إعداد برنامج العمل السنوي وحصيلة الإنجازات الخاصة بالمصلحة؛</w:t>
      </w:r>
    </w:p>
    <w:p w14:paraId="5F45C52B"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تقديم الخبرة والمساعدة اللازمة في المجال القانوني لجميع المصالح التابعة للأكاديمية ولمصالحها الإقليمية؛</w:t>
      </w:r>
    </w:p>
    <w:p w14:paraId="12A9E2D5"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تقديم المشورة القانونية ونشر المعارف القانونية المتعلقة بمجال التربية والتكوين على جميع الأقسام والمصالح التابعة للأكاديمية ولمصالحها الإقليمية والشركاء الاجتماعيين والجمعيات العاملة في قطاع التربية والتكوين بالجهة؛</w:t>
      </w:r>
    </w:p>
    <w:p w14:paraId="1A6FC18D"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الإشراف على إعداد مشاريع اتفاقيات الشراكة المبرمة بين الأكاديمية والمديريات الإقليمية التابعة لها والشركاء المحتملين، مع السهر على تتبعها ومطابقتها للقوانين والأنظمة الجاري بها العمل؛</w:t>
      </w:r>
    </w:p>
    <w:p w14:paraId="4C60EC3A"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تتبع تنفيذ مشاريع الشراكة المبرمة مع جمعيات المجتمع المدني والسلطات والجماعات الترابية بتنسيق مع جميع مصالح وأقسام هذه الأكاديمية؛</w:t>
      </w:r>
    </w:p>
    <w:p w14:paraId="3D535B24" w14:textId="77777777" w:rsidR="00F370AD" w:rsidRPr="00F370AD" w:rsidRDefault="00F370AD" w:rsidP="00F370AD">
      <w:pPr>
        <w:numPr>
          <w:ilvl w:val="0"/>
          <w:numId w:val="1"/>
        </w:numPr>
        <w:bidi/>
        <w:ind w:right="-567"/>
        <w:jc w:val="both"/>
        <w:rPr>
          <w:rFonts w:cs="Khalid Art bold" w:hint="cs"/>
          <w:color w:val="000000"/>
          <w:sz w:val="32"/>
          <w:szCs w:val="32"/>
          <w:lang w:bidi="ar-MA"/>
        </w:rPr>
      </w:pPr>
      <w:r w:rsidRPr="00F370AD">
        <w:rPr>
          <w:rFonts w:cs="Khalid Art bold" w:hint="cs"/>
          <w:color w:val="000000"/>
          <w:sz w:val="32"/>
          <w:szCs w:val="32"/>
          <w:rtl/>
          <w:lang w:bidi="ar-MA"/>
        </w:rPr>
        <w:t>تمثيل الأكاديمية في المنازعات التي تكون طرفا فيها، وتتبع القضايا والمنازعات المتعلقة بمصالحها أمام الجهات القضائية وذلك بتنسيق مع الجهات المعنية؛</w:t>
      </w:r>
    </w:p>
    <w:p w14:paraId="41DC4766"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معالجة الشكايات والتظلمات الواردة على الأكاديمية بتنسيق مع الجهات المعنية؛</w:t>
      </w:r>
    </w:p>
    <w:p w14:paraId="3AABED4C" w14:textId="77777777" w:rsidR="00F370AD" w:rsidRPr="00F370AD" w:rsidRDefault="00F370AD" w:rsidP="00F370A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lastRenderedPageBreak/>
        <w:t>تتبع ملفات حوادث الشغل وحوادث المصلحة والحوادث المدرسية على المستوى الجهوي بتنسيق مع المصالح المركزية؛</w:t>
      </w:r>
    </w:p>
    <w:p w14:paraId="70BB3CE5" w14:textId="77777777" w:rsidR="00F370AD" w:rsidRPr="00F370AD" w:rsidRDefault="00F370AD" w:rsidP="00F370AD">
      <w:pPr>
        <w:numPr>
          <w:ilvl w:val="0"/>
          <w:numId w:val="1"/>
        </w:numPr>
        <w:bidi/>
        <w:ind w:right="-567"/>
        <w:jc w:val="both"/>
        <w:rPr>
          <w:rFonts w:cs="Khalid Art bold" w:hint="cs"/>
          <w:color w:val="000000"/>
          <w:sz w:val="32"/>
          <w:szCs w:val="32"/>
          <w:lang w:bidi="ar-MA"/>
        </w:rPr>
      </w:pPr>
      <w:r w:rsidRPr="00F370AD">
        <w:rPr>
          <w:rFonts w:cs="Khalid Art bold" w:hint="cs"/>
          <w:color w:val="000000"/>
          <w:sz w:val="32"/>
          <w:szCs w:val="32"/>
          <w:rtl/>
          <w:lang w:bidi="ar-MA"/>
        </w:rPr>
        <w:t>التنسيق المحكم مع مصالح الأكاديمية والمديريات الإقليمية التابعة لها بشأن العمليات المشتركة؛</w:t>
      </w:r>
    </w:p>
    <w:p w14:paraId="5A1C178C" w14:textId="77777777" w:rsidR="00F370AD" w:rsidRPr="00F370AD" w:rsidRDefault="00F370AD" w:rsidP="00F370AD">
      <w:pPr>
        <w:numPr>
          <w:ilvl w:val="0"/>
          <w:numId w:val="1"/>
        </w:numPr>
        <w:bidi/>
        <w:ind w:right="-567"/>
        <w:jc w:val="both"/>
        <w:rPr>
          <w:rFonts w:cs="Khalid Art bold"/>
          <w:color w:val="000000"/>
          <w:sz w:val="32"/>
          <w:szCs w:val="32"/>
          <w:rtl/>
          <w:lang w:bidi="ar-MA"/>
        </w:rPr>
      </w:pPr>
      <w:r w:rsidRPr="00F370AD">
        <w:rPr>
          <w:rFonts w:cs="Khalid Art bold" w:hint="cs"/>
          <w:color w:val="000000"/>
          <w:sz w:val="32"/>
          <w:szCs w:val="32"/>
          <w:rtl/>
          <w:lang w:bidi="ar-MA"/>
        </w:rPr>
        <w:t>حفظ وأرشفة جميع الملفات والوثائق المتعلقة باختصاصا</w:t>
      </w:r>
      <w:r w:rsidRPr="00F370AD">
        <w:rPr>
          <w:rFonts w:cs="Khalid Art bold" w:hint="eastAsia"/>
          <w:color w:val="000000"/>
          <w:sz w:val="32"/>
          <w:szCs w:val="32"/>
          <w:rtl/>
          <w:lang w:bidi="ar-MA"/>
        </w:rPr>
        <w:t>ت</w:t>
      </w:r>
      <w:r w:rsidRPr="00F370AD">
        <w:rPr>
          <w:rFonts w:cs="Khalid Art bold" w:hint="cs"/>
          <w:color w:val="000000"/>
          <w:sz w:val="32"/>
          <w:szCs w:val="32"/>
          <w:rtl/>
          <w:lang w:bidi="ar-MA"/>
        </w:rPr>
        <w:t xml:space="preserve"> المصلحة مع العمل على </w:t>
      </w:r>
      <w:proofErr w:type="spellStart"/>
      <w:r w:rsidRPr="00F370AD">
        <w:rPr>
          <w:rFonts w:cs="Khalid Art bold" w:hint="cs"/>
          <w:color w:val="000000"/>
          <w:sz w:val="32"/>
          <w:szCs w:val="32"/>
          <w:rtl/>
          <w:lang w:bidi="ar-MA"/>
        </w:rPr>
        <w:t>رقمنتها</w:t>
      </w:r>
      <w:proofErr w:type="spellEnd"/>
      <w:r w:rsidRPr="00F370AD">
        <w:rPr>
          <w:rFonts w:cs="Khalid Art bold" w:hint="cs"/>
          <w:color w:val="000000"/>
          <w:sz w:val="32"/>
          <w:szCs w:val="32"/>
          <w:rtl/>
          <w:lang w:bidi="ar-MA"/>
        </w:rPr>
        <w:t>.</w:t>
      </w:r>
    </w:p>
    <w:p w14:paraId="527749E9" w14:textId="77777777" w:rsidR="00591F8D" w:rsidRPr="00591F8D" w:rsidRDefault="00591F8D" w:rsidP="00977731">
      <w:pPr>
        <w:bidi/>
        <w:ind w:left="720" w:right="-567"/>
        <w:jc w:val="both"/>
        <w:rPr>
          <w:rFonts w:cs="Khalid Art bold"/>
          <w:color w:val="000000"/>
          <w:sz w:val="32"/>
          <w:szCs w:val="32"/>
          <w:lang w:bidi="ar-MA"/>
        </w:rPr>
      </w:pPr>
    </w:p>
    <w:p w14:paraId="737E7DEC" w14:textId="77777777" w:rsidR="0095415D" w:rsidRPr="00F370AD" w:rsidRDefault="0095415D" w:rsidP="00F370AD">
      <w:pPr>
        <w:pStyle w:val="Paragraphedeliste"/>
        <w:numPr>
          <w:ilvl w:val="0"/>
          <w:numId w:val="3"/>
        </w:numPr>
        <w:bidi/>
        <w:rPr>
          <w:rFonts w:cs="Khalid Art bold"/>
          <w:b/>
          <w:bCs/>
          <w:sz w:val="32"/>
          <w:szCs w:val="32"/>
          <w:u w:val="single"/>
          <w:lang w:bidi="ar-MA"/>
        </w:rPr>
      </w:pPr>
      <w:r w:rsidRPr="00F370AD">
        <w:rPr>
          <w:rFonts w:cs="Khalid Art bold"/>
          <w:b/>
          <w:bCs/>
          <w:sz w:val="32"/>
          <w:szCs w:val="32"/>
          <w:u w:val="single"/>
          <w:rtl/>
          <w:lang w:bidi="ar-MA"/>
        </w:rPr>
        <w:t>مهام مصلحة البناءات والتجهيزات والتهيئة والممتلكات</w:t>
      </w:r>
    </w:p>
    <w:p w14:paraId="56B1B358" w14:textId="77777777" w:rsidR="0095415D" w:rsidRPr="00F370AD" w:rsidRDefault="0095415D" w:rsidP="0095415D">
      <w:pPr>
        <w:bidi/>
        <w:spacing w:after="240"/>
        <w:ind w:left="-426" w:right="-567"/>
        <w:jc w:val="both"/>
        <w:rPr>
          <w:rFonts w:cs="Khalid Art bold"/>
          <w:color w:val="000000"/>
          <w:sz w:val="32"/>
          <w:szCs w:val="32"/>
          <w:rtl/>
          <w:lang w:bidi="ar-MA"/>
        </w:rPr>
      </w:pPr>
      <w:r w:rsidRPr="00F370AD">
        <w:rPr>
          <w:rFonts w:cs="Khalid Art bold"/>
          <w:color w:val="000000"/>
          <w:sz w:val="32"/>
          <w:szCs w:val="32"/>
          <w:rtl/>
          <w:lang w:bidi="ar-MA"/>
        </w:rPr>
        <w:t>تتولى مصلحة البناءات والتجهيزات والتهيئة والممتلكات القيام بالمهام التالية:</w:t>
      </w:r>
    </w:p>
    <w:p w14:paraId="7A3A08B6"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إعداد برنامج العمل السنوي وحصيلة الإنجازات الخاصة بالمصلحة؛</w:t>
      </w:r>
    </w:p>
    <w:p w14:paraId="1F6D34D7"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المساهمة في إعداد ملفات طلبات العروض الخاصة بإنجاز مشاريع البناء والتهيئة والتوسيع والإصلاحات الكبرى والتجهيز بالمؤسسات التعليمية والمرافق الإدارية بتنسيق مع مصلحة الميزانية والمحاسبة ومصلحة المشتريات والصفقات؛</w:t>
      </w:r>
    </w:p>
    <w:p w14:paraId="3B90E65C"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تتبع إنجاز مشاريع البناء والتهيئة والتوسيع والإصلاحات الكبرى والتجهيز بالمؤسسات التعليمة والمرافق الإدارية التابعة للنفوذ الترابي للأكاديمية؛</w:t>
      </w:r>
    </w:p>
    <w:p w14:paraId="40E2317C"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السهر على مراقبة حالات المؤسسات التعليمية المتواجدة بالجهة وجودة صيانتها ومدى توفرها على وسائل العمل الضرورية؛</w:t>
      </w:r>
    </w:p>
    <w:p w14:paraId="409148A0"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 xml:space="preserve">مراقبة ملفات الصفقات المقترحة للمصادقة؛ </w:t>
      </w:r>
    </w:p>
    <w:p w14:paraId="209BEF27"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التنسيق بين مختلف المتدخلين في مجالات البناءات المدرسية وإعداد ملفات الأداء ومراقبتها؛</w:t>
      </w:r>
    </w:p>
    <w:p w14:paraId="19327A85"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المساهمة في أشغال لجان اقتناء الأراضي وتتبع المساطر المعمول بها في هذا الشأن؛</w:t>
      </w:r>
    </w:p>
    <w:p w14:paraId="40930181"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تدبير التجهيزات المدرسية على مستوى الاستقبال والتخزين والتوزيع والجرد؛</w:t>
      </w:r>
    </w:p>
    <w:p w14:paraId="62AD8CC0"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تتبع ومراقبة المشاريع في طور الإنجاز بالمديريات الإقليمية؛</w:t>
      </w:r>
    </w:p>
    <w:p w14:paraId="36FD8841"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جمع وتتبع المعطيات الخاصة بالممتلكات والمنقولات والتنسيق مع مصلحة الميزانية والمحاسبة في إطار المحاسبة العمومية؛</w:t>
      </w:r>
    </w:p>
    <w:p w14:paraId="3760EBAC"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lastRenderedPageBreak/>
        <w:t>السهر على تدبير الممتلكات المنقولة وغير المنقولة الموضوعة تحت تصرف الأكاديمية والمحافظة عليها؛</w:t>
      </w:r>
    </w:p>
    <w:p w14:paraId="1C3DF8F5"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الإشراف على تدبير السكنيات الوظيفية والإدارية؛</w:t>
      </w:r>
    </w:p>
    <w:p w14:paraId="10848FD2"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المساهمة في أشغال لجان اختيار البقع الأرضية لإحداث المؤسسات التعليمة؛</w:t>
      </w:r>
    </w:p>
    <w:p w14:paraId="488E2356" w14:textId="77777777" w:rsidR="0095415D" w:rsidRPr="00F370AD" w:rsidRDefault="0095415D" w:rsidP="0095415D">
      <w:pPr>
        <w:numPr>
          <w:ilvl w:val="0"/>
          <w:numId w:val="6"/>
        </w:numPr>
        <w:bidi/>
        <w:ind w:right="-567"/>
        <w:jc w:val="both"/>
        <w:rPr>
          <w:rFonts w:cs="Khalid Art bold"/>
          <w:color w:val="000000"/>
          <w:sz w:val="32"/>
          <w:szCs w:val="32"/>
          <w:lang w:bidi="ar-MA"/>
        </w:rPr>
      </w:pPr>
      <w:r w:rsidRPr="00F370AD">
        <w:rPr>
          <w:rFonts w:cs="Khalid Art bold"/>
          <w:color w:val="000000"/>
          <w:sz w:val="32"/>
          <w:szCs w:val="32"/>
          <w:rtl/>
          <w:lang w:bidi="ar-MA"/>
        </w:rPr>
        <w:t>المشاركة في لجان تقييم القطع الأرضية موضوع الاقتناء؛</w:t>
      </w:r>
    </w:p>
    <w:p w14:paraId="4402FA83" w14:textId="77777777" w:rsidR="0095415D" w:rsidRDefault="0095415D" w:rsidP="007250C6">
      <w:pPr>
        <w:bidi/>
        <w:spacing w:before="360" w:after="600"/>
        <w:ind w:left="360"/>
        <w:rPr>
          <w:rFonts w:ascii="Arabic Typesetting" w:eastAsiaTheme="minorHAnsi" w:hAnsi="Arabic Typesetting" w:cs="Khalid Art bold"/>
          <w:b/>
          <w:bCs/>
          <w:i/>
          <w:iCs/>
          <w:sz w:val="36"/>
          <w:szCs w:val="36"/>
          <w:u w:val="single"/>
          <w:rtl/>
          <w:lang w:eastAsia="en-US" w:bidi="ar-MA"/>
        </w:rPr>
      </w:pPr>
      <w:r w:rsidRPr="00F370AD">
        <w:rPr>
          <w:rFonts w:ascii="Arabic Typesetting" w:eastAsiaTheme="minorHAnsi" w:hAnsi="Arabic Typesetting" w:cs="Khalid Art bold" w:hint="cs"/>
          <w:b/>
          <w:bCs/>
          <w:i/>
          <w:iCs/>
          <w:sz w:val="36"/>
          <w:szCs w:val="36"/>
          <w:u w:val="single"/>
          <w:rtl/>
          <w:lang w:eastAsia="en-US" w:bidi="ar-MA"/>
        </w:rPr>
        <w:t>اختصاصات المصالح</w:t>
      </w:r>
      <w:r w:rsidRPr="00F370AD">
        <w:rPr>
          <w:rFonts w:ascii="Arabic Typesetting" w:eastAsiaTheme="minorHAnsi" w:hAnsi="Arabic Typesetting" w:cs="Khalid Art bold"/>
          <w:b/>
          <w:bCs/>
          <w:i/>
          <w:iCs/>
          <w:sz w:val="36"/>
          <w:szCs w:val="36"/>
          <w:u w:val="single"/>
          <w:rtl/>
          <w:lang w:eastAsia="en-US" w:bidi="ar-MA"/>
        </w:rPr>
        <w:t xml:space="preserve"> المفتوحة للتباري</w:t>
      </w:r>
      <w:r w:rsidRPr="00F370AD">
        <w:rPr>
          <w:rFonts w:ascii="Arabic Typesetting" w:eastAsiaTheme="minorHAnsi" w:hAnsi="Arabic Typesetting" w:cs="Khalid Art bold"/>
          <w:b/>
          <w:bCs/>
          <w:i/>
          <w:iCs/>
          <w:sz w:val="36"/>
          <w:szCs w:val="36"/>
          <w:u w:val="single"/>
          <w:lang w:eastAsia="en-US" w:bidi="ar-MA"/>
        </w:rPr>
        <w:t xml:space="preserve"> </w:t>
      </w:r>
      <w:r w:rsidRPr="00F370AD">
        <w:rPr>
          <w:rFonts w:ascii="Arabic Typesetting" w:eastAsiaTheme="minorHAnsi" w:hAnsi="Arabic Typesetting" w:cs="Khalid Art bold" w:hint="cs"/>
          <w:b/>
          <w:bCs/>
          <w:i/>
          <w:iCs/>
          <w:sz w:val="36"/>
          <w:szCs w:val="36"/>
          <w:u w:val="single"/>
          <w:rtl/>
          <w:lang w:eastAsia="en-US" w:bidi="ar-MA"/>
        </w:rPr>
        <w:t>بالمديريات الإقليمية</w:t>
      </w:r>
    </w:p>
    <w:p w14:paraId="48BD2B8F" w14:textId="77777777" w:rsidR="007250C6" w:rsidRPr="00F370AD" w:rsidRDefault="007250C6" w:rsidP="007250C6">
      <w:pPr>
        <w:pStyle w:val="Paragraphedeliste"/>
        <w:numPr>
          <w:ilvl w:val="0"/>
          <w:numId w:val="3"/>
        </w:numPr>
        <w:bidi/>
        <w:rPr>
          <w:rFonts w:cs="Khalid Art bold"/>
          <w:b/>
          <w:bCs/>
          <w:sz w:val="32"/>
          <w:szCs w:val="32"/>
          <w:u w:val="single"/>
          <w:rtl/>
          <w:lang w:bidi="ar-MA"/>
        </w:rPr>
      </w:pPr>
      <w:r w:rsidRPr="00F370AD">
        <w:rPr>
          <w:rFonts w:cs="Khalid Art bold" w:hint="cs"/>
          <w:b/>
          <w:bCs/>
          <w:sz w:val="32"/>
          <w:szCs w:val="32"/>
          <w:u w:val="single"/>
          <w:rtl/>
          <w:lang w:bidi="ar-MA"/>
        </w:rPr>
        <w:t>مهام مصلحة التخطيط والخريطة المدرسية</w:t>
      </w:r>
    </w:p>
    <w:p w14:paraId="1C3CD76E" w14:textId="77777777" w:rsidR="007250C6" w:rsidRPr="00591F8D" w:rsidRDefault="007250C6" w:rsidP="007250C6">
      <w:pPr>
        <w:bidi/>
        <w:ind w:left="-426" w:right="-567"/>
        <w:jc w:val="both"/>
        <w:rPr>
          <w:rFonts w:cs="Khalid Art bold"/>
          <w:color w:val="000000"/>
          <w:sz w:val="32"/>
          <w:szCs w:val="32"/>
          <w:rtl/>
          <w:lang w:bidi="ar-MA"/>
        </w:rPr>
      </w:pPr>
      <w:r w:rsidRPr="00591F8D">
        <w:rPr>
          <w:rFonts w:cs="Khalid Art bold" w:hint="cs"/>
          <w:color w:val="000000"/>
          <w:sz w:val="32"/>
          <w:szCs w:val="32"/>
          <w:rtl/>
          <w:lang w:bidi="ar-MA"/>
        </w:rPr>
        <w:t>تتولى مصلحة التخطيط والخريطة المدرسية، القيام بالمهام التالية:</w:t>
      </w:r>
    </w:p>
    <w:p w14:paraId="65215F91"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برنامج العمل السنوي وحصيلة الإنجازات الخاصة بالمصلحة؛</w:t>
      </w:r>
    </w:p>
    <w:p w14:paraId="4C5C17E4"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المخطط التنموي للإقليم أو العمالة في مجال التعليم الأولي والابتدائي والثانوي الإعدادي والثانوي التأهيلي انطلاقا من المخططات والتوجهات التي تحددها الأكاديمية بشكل يراعي الخصوصيات الإقليمية والمحلية؛</w:t>
      </w:r>
    </w:p>
    <w:p w14:paraId="040D53FB"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إعداد الخريطة المدرسية اٌلإقليمية والخرائط التربوية </w:t>
      </w:r>
      <w:proofErr w:type="spellStart"/>
      <w:r w:rsidRPr="00591F8D">
        <w:rPr>
          <w:rFonts w:cs="Khalid Art bold" w:hint="cs"/>
          <w:color w:val="000000"/>
          <w:sz w:val="32"/>
          <w:szCs w:val="32"/>
          <w:rtl/>
          <w:lang w:bidi="ar-MA"/>
        </w:rPr>
        <w:t>التوقعية</w:t>
      </w:r>
      <w:proofErr w:type="spellEnd"/>
      <w:r w:rsidRPr="00591F8D">
        <w:rPr>
          <w:rFonts w:cs="Khalid Art bold" w:hint="cs"/>
          <w:color w:val="000000"/>
          <w:sz w:val="32"/>
          <w:szCs w:val="32"/>
          <w:rtl/>
          <w:lang w:bidi="ar-MA"/>
        </w:rPr>
        <w:t xml:space="preserve"> وتوقعات الدخول التربوي؛</w:t>
      </w:r>
    </w:p>
    <w:p w14:paraId="0E5B88F9"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تأطير الدخول التربوي؛</w:t>
      </w:r>
    </w:p>
    <w:p w14:paraId="68A26231"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قيادة وتتبع وتأطير عمليات إنجاز الإحصاء التربوي على المستوى الإقليمي بتنسيق مع كافة المتدخلين واستثمار نتائجه (تحيين مستند المؤسسات التعليمية العمومية والخصوصية، بناء قاعدة المعطيات النهائية...)؛</w:t>
      </w:r>
    </w:p>
    <w:p w14:paraId="389DD24F"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الدراسات والتحقيقات والتحليلات الإحصائية المرتبطة بالتمدرس على المستوى اٌلإقليمي؛</w:t>
      </w:r>
    </w:p>
    <w:p w14:paraId="1999F8BE"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السهر على تنفيذ الاستراتيجية الجهوية في مجال تنمية العرض المدرسي على المستوى الإقليمي؛</w:t>
      </w:r>
    </w:p>
    <w:p w14:paraId="42E854E9"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برمجة حاجيات الإقليم أو العمالة من البناءات والتجهيزات المدرسية وتتبع إنجازها؛</w:t>
      </w:r>
    </w:p>
    <w:p w14:paraId="660E37D9"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تدبير حركية التلاميذ داخل النفوذ الترابي للمديرية الإقليمية؛</w:t>
      </w:r>
    </w:p>
    <w:p w14:paraId="4A816B6E"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تنفيذ عقود البرامج التربوية المقررة جهويا ووطنيا؛</w:t>
      </w:r>
    </w:p>
    <w:p w14:paraId="62032E81"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lastRenderedPageBreak/>
        <w:t>إعداد البرامج الإقليمية للدعم الاجتماعي والإشراف على تتبع تنفيذها؛</w:t>
      </w:r>
    </w:p>
    <w:p w14:paraId="2F1BF902" w14:textId="77777777" w:rsidR="007250C6"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حفظ وأرشفة جميع الملفات والوثائق المتعلقة باختصاصات المصلحة مع العمل على </w:t>
      </w:r>
      <w:proofErr w:type="spellStart"/>
      <w:r w:rsidRPr="00591F8D">
        <w:rPr>
          <w:rFonts w:cs="Khalid Art bold" w:hint="cs"/>
          <w:color w:val="000000"/>
          <w:sz w:val="32"/>
          <w:szCs w:val="32"/>
          <w:rtl/>
          <w:lang w:bidi="ar-MA"/>
        </w:rPr>
        <w:t>رقمنتها</w:t>
      </w:r>
      <w:proofErr w:type="spellEnd"/>
      <w:r w:rsidRPr="00591F8D">
        <w:rPr>
          <w:rFonts w:cs="Khalid Art bold" w:hint="cs"/>
          <w:color w:val="000000"/>
          <w:sz w:val="32"/>
          <w:szCs w:val="32"/>
          <w:rtl/>
          <w:lang w:bidi="ar-MA"/>
        </w:rPr>
        <w:t>.</w:t>
      </w:r>
    </w:p>
    <w:p w14:paraId="5F2C9C03" w14:textId="77777777" w:rsidR="007250C6" w:rsidRPr="00591F8D" w:rsidRDefault="007250C6" w:rsidP="007250C6">
      <w:pPr>
        <w:bidi/>
        <w:ind w:left="720" w:right="-567"/>
        <w:jc w:val="both"/>
        <w:rPr>
          <w:rFonts w:cs="Khalid Art bold"/>
          <w:color w:val="000000"/>
          <w:sz w:val="32"/>
          <w:szCs w:val="32"/>
          <w:lang w:bidi="ar-MA"/>
        </w:rPr>
      </w:pPr>
    </w:p>
    <w:p w14:paraId="7A8A3A10" w14:textId="77777777" w:rsidR="007250C6" w:rsidRPr="00F370AD" w:rsidRDefault="007250C6" w:rsidP="007250C6">
      <w:pPr>
        <w:pStyle w:val="Paragraphedeliste"/>
        <w:numPr>
          <w:ilvl w:val="0"/>
          <w:numId w:val="3"/>
        </w:numPr>
        <w:bidi/>
        <w:rPr>
          <w:rFonts w:cs="Khalid Art bold"/>
          <w:b/>
          <w:bCs/>
          <w:sz w:val="32"/>
          <w:szCs w:val="32"/>
          <w:u w:val="single"/>
          <w:rtl/>
          <w:lang w:bidi="ar-MA"/>
        </w:rPr>
      </w:pPr>
      <w:r w:rsidRPr="00F370AD">
        <w:rPr>
          <w:rFonts w:cs="Khalid Art bold" w:hint="cs"/>
          <w:b/>
          <w:bCs/>
          <w:sz w:val="32"/>
          <w:szCs w:val="32"/>
          <w:u w:val="single"/>
          <w:rtl/>
          <w:lang w:bidi="ar-MA"/>
        </w:rPr>
        <w:t>مهام المركز الإقليمي للامتحانات</w:t>
      </w:r>
    </w:p>
    <w:p w14:paraId="23E26EA7" w14:textId="77777777" w:rsidR="007250C6" w:rsidRPr="00591F8D" w:rsidRDefault="007250C6" w:rsidP="007250C6">
      <w:pPr>
        <w:bidi/>
        <w:ind w:left="-426" w:right="-567"/>
        <w:jc w:val="both"/>
        <w:rPr>
          <w:rFonts w:cs="Khalid Art bold"/>
          <w:color w:val="000000"/>
          <w:sz w:val="32"/>
          <w:szCs w:val="32"/>
          <w:rtl/>
          <w:lang w:bidi="ar-MA"/>
        </w:rPr>
      </w:pPr>
      <w:r w:rsidRPr="00591F8D">
        <w:rPr>
          <w:rFonts w:cs="Khalid Art bold" w:hint="cs"/>
          <w:color w:val="000000"/>
          <w:sz w:val="32"/>
          <w:szCs w:val="32"/>
          <w:rtl/>
          <w:lang w:bidi="ar-MA"/>
        </w:rPr>
        <w:t>يتولى المركز الإقليمي للامتحانات، القيام بالمهام التالية:</w:t>
      </w:r>
    </w:p>
    <w:p w14:paraId="40BBB371"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برنامج العمل السنوي وحصيلة الإنجازات الخاصة بالمصلحة؛</w:t>
      </w:r>
    </w:p>
    <w:p w14:paraId="7BDFC76B"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الإشراف على تنظيم جميع مراحل الامتحانات المدرسية من الإعداد إلى الإعلان عن النتائج بتنسيق مع المصالح المختصة؛</w:t>
      </w:r>
    </w:p>
    <w:p w14:paraId="52F25E1D"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إنجاز الإحصائيات وتوفير قاعدة المعطيات الخاصة بالامتحانات المدرسية؛</w:t>
      </w:r>
    </w:p>
    <w:p w14:paraId="37115D52" w14:textId="77777777" w:rsidR="007250C6" w:rsidRPr="00591F8D" w:rsidRDefault="007250C6" w:rsidP="007250C6">
      <w:pPr>
        <w:numPr>
          <w:ilvl w:val="0"/>
          <w:numId w:val="1"/>
        </w:numPr>
        <w:bidi/>
        <w:ind w:right="-567"/>
        <w:jc w:val="both"/>
        <w:rPr>
          <w:rFonts w:cs="Khalid Art bold"/>
          <w:color w:val="000000"/>
          <w:sz w:val="32"/>
          <w:szCs w:val="32"/>
          <w:rtl/>
          <w:lang w:bidi="ar-MA"/>
        </w:rPr>
      </w:pPr>
      <w:r w:rsidRPr="00591F8D">
        <w:rPr>
          <w:rFonts w:cs="Khalid Art bold" w:hint="cs"/>
          <w:color w:val="000000"/>
          <w:sz w:val="32"/>
          <w:szCs w:val="32"/>
          <w:rtl/>
          <w:lang w:bidi="ar-MA"/>
        </w:rPr>
        <w:t>تنظيم عمليات الترشيح الخاصة بهذه الامتحانات والإشراف على استقبال ملفات المترشحين الأحرار؛</w:t>
      </w:r>
    </w:p>
    <w:p w14:paraId="3035E403"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المساهمة في مراقبة </w:t>
      </w:r>
      <w:proofErr w:type="gramStart"/>
      <w:r w:rsidRPr="00591F8D">
        <w:rPr>
          <w:rFonts w:cs="Khalid Art bold" w:hint="cs"/>
          <w:color w:val="000000"/>
          <w:sz w:val="32"/>
          <w:szCs w:val="32"/>
          <w:rtl/>
          <w:lang w:bidi="ar-MA"/>
        </w:rPr>
        <w:t>و تتبع</w:t>
      </w:r>
      <w:proofErr w:type="gramEnd"/>
      <w:r w:rsidRPr="00591F8D">
        <w:rPr>
          <w:rFonts w:cs="Khalid Art bold" w:hint="cs"/>
          <w:color w:val="000000"/>
          <w:sz w:val="32"/>
          <w:szCs w:val="32"/>
          <w:rtl/>
          <w:lang w:bidi="ar-MA"/>
        </w:rPr>
        <w:t xml:space="preserve"> سير انجاز الامتحانات و تصحيحها وإصدار النتائج الخاصة بها</w:t>
      </w:r>
      <w:r w:rsidRPr="00591F8D">
        <w:rPr>
          <w:rFonts w:cs="Khalid Art bold"/>
          <w:color w:val="000000"/>
          <w:sz w:val="32"/>
          <w:szCs w:val="32"/>
          <w:rtl/>
          <w:lang w:bidi="ar-MA"/>
        </w:rPr>
        <w:t>؛</w:t>
      </w:r>
    </w:p>
    <w:p w14:paraId="1E791D09"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مع مصالح الأكاديمية المعنية في تنظيم عمليات الحراسة والمراقبة والملاحظة الخاصة بمختلف العمليات المتعلقة بالامتحانا</w:t>
      </w:r>
      <w:r w:rsidRPr="00591F8D">
        <w:rPr>
          <w:rFonts w:cs="Khalid Art bold" w:hint="eastAsia"/>
          <w:color w:val="000000"/>
          <w:sz w:val="32"/>
          <w:szCs w:val="32"/>
          <w:rtl/>
          <w:lang w:bidi="ar-MA"/>
        </w:rPr>
        <w:t>ت</w:t>
      </w:r>
      <w:r w:rsidRPr="00591F8D">
        <w:rPr>
          <w:rFonts w:cs="Khalid Art bold"/>
          <w:color w:val="000000"/>
          <w:sz w:val="32"/>
          <w:szCs w:val="32"/>
          <w:rtl/>
          <w:lang w:bidi="ar-MA"/>
        </w:rPr>
        <w:t>؛</w:t>
      </w:r>
    </w:p>
    <w:p w14:paraId="275BA2DC"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تتبع عملية مسك نقط المراقبة المستمرة ونقط الامتحانات على منظومة مسار والسهر على تحيينها باستمرار</w:t>
      </w:r>
      <w:r w:rsidRPr="00591F8D">
        <w:rPr>
          <w:rFonts w:cs="Khalid Art bold"/>
          <w:color w:val="000000"/>
          <w:sz w:val="32"/>
          <w:szCs w:val="32"/>
          <w:rtl/>
          <w:lang w:bidi="ar-MA"/>
        </w:rPr>
        <w:t>؛</w:t>
      </w:r>
    </w:p>
    <w:p w14:paraId="01839B6E"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تنظيم وتتبع مختلف العمليات المتعلقة بامتحانات الكفاءة المهنية والتربوية</w:t>
      </w:r>
      <w:r w:rsidRPr="00591F8D">
        <w:rPr>
          <w:rFonts w:cs="Khalid Art bold"/>
          <w:color w:val="000000"/>
          <w:sz w:val="32"/>
          <w:szCs w:val="32"/>
          <w:rtl/>
          <w:lang w:bidi="ar-MA"/>
        </w:rPr>
        <w:t>؛</w:t>
      </w:r>
    </w:p>
    <w:p w14:paraId="30EE85B5"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تقييم </w:t>
      </w:r>
      <w:proofErr w:type="spellStart"/>
      <w:r w:rsidRPr="00591F8D">
        <w:rPr>
          <w:rFonts w:cs="Khalid Art bold" w:hint="cs"/>
          <w:color w:val="000000"/>
          <w:sz w:val="32"/>
          <w:szCs w:val="32"/>
          <w:rtl/>
          <w:lang w:bidi="ar-MA"/>
        </w:rPr>
        <w:t>التعلمات</w:t>
      </w:r>
      <w:proofErr w:type="spellEnd"/>
      <w:r w:rsidRPr="00591F8D">
        <w:rPr>
          <w:rFonts w:cs="Khalid Art bold" w:hint="cs"/>
          <w:color w:val="000000"/>
          <w:sz w:val="32"/>
          <w:szCs w:val="32"/>
          <w:rtl/>
          <w:lang w:bidi="ar-MA"/>
        </w:rPr>
        <w:t xml:space="preserve"> ذات الطابع الإقليمي ومراقبة تلك التي تتم على مستوى المحلي</w:t>
      </w:r>
      <w:r w:rsidRPr="00591F8D">
        <w:rPr>
          <w:rFonts w:cs="Khalid Art bold"/>
          <w:color w:val="000000"/>
          <w:sz w:val="32"/>
          <w:szCs w:val="32"/>
          <w:rtl/>
          <w:lang w:bidi="ar-MA"/>
        </w:rPr>
        <w:t>؛</w:t>
      </w:r>
    </w:p>
    <w:p w14:paraId="498C33D1"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المساهمة في إعداد وتوزيع معايير التقويم التربوي </w:t>
      </w:r>
      <w:proofErr w:type="spellStart"/>
      <w:r w:rsidRPr="00591F8D">
        <w:rPr>
          <w:rFonts w:cs="Khalid Art bold" w:hint="cs"/>
          <w:color w:val="000000"/>
          <w:sz w:val="32"/>
          <w:szCs w:val="32"/>
          <w:rtl/>
          <w:lang w:bidi="ar-MA"/>
        </w:rPr>
        <w:t>للتعلمات</w:t>
      </w:r>
      <w:proofErr w:type="spellEnd"/>
      <w:r w:rsidRPr="00591F8D">
        <w:rPr>
          <w:rFonts w:cs="Khalid Art bold"/>
          <w:color w:val="000000"/>
          <w:sz w:val="32"/>
          <w:szCs w:val="32"/>
          <w:rtl/>
          <w:lang w:bidi="ar-MA"/>
        </w:rPr>
        <w:t>؛</w:t>
      </w:r>
    </w:p>
    <w:p w14:paraId="22ACADB6" w14:textId="77777777" w:rsidR="007250C6" w:rsidRPr="00591F8D"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الإشراف على مباريات التميز (الأولمبياد </w:t>
      </w:r>
      <w:r w:rsidRPr="00591F8D">
        <w:rPr>
          <w:rFonts w:cs="Khalid Art bold"/>
          <w:color w:val="000000"/>
          <w:sz w:val="32"/>
          <w:szCs w:val="32"/>
          <w:rtl/>
          <w:lang w:bidi="ar-MA"/>
        </w:rPr>
        <w:t>–</w:t>
      </w:r>
      <w:r w:rsidRPr="00591F8D">
        <w:rPr>
          <w:rFonts w:cs="Khalid Art bold" w:hint="cs"/>
          <w:color w:val="000000"/>
          <w:sz w:val="32"/>
          <w:szCs w:val="32"/>
          <w:rtl/>
          <w:lang w:bidi="ar-MA"/>
        </w:rPr>
        <w:t xml:space="preserve"> المباراة العامة للعلوم والتقنيات....)</w:t>
      </w:r>
      <w:r w:rsidRPr="00591F8D">
        <w:rPr>
          <w:rFonts w:cs="Khalid Art bold"/>
          <w:color w:val="000000"/>
          <w:sz w:val="32"/>
          <w:szCs w:val="32"/>
          <w:rtl/>
          <w:lang w:bidi="ar-MA"/>
        </w:rPr>
        <w:t>؛</w:t>
      </w:r>
    </w:p>
    <w:p w14:paraId="5590D391" w14:textId="77777777" w:rsidR="007250C6" w:rsidRDefault="007250C6" w:rsidP="007250C6">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حفظ وأرشفة جميع الملفات والوثائق المتعلقة بمختلف الامتحانات وباختصاصا</w:t>
      </w:r>
      <w:r w:rsidRPr="00591F8D">
        <w:rPr>
          <w:rFonts w:cs="Khalid Art bold" w:hint="eastAsia"/>
          <w:color w:val="000000"/>
          <w:sz w:val="32"/>
          <w:szCs w:val="32"/>
          <w:rtl/>
          <w:lang w:bidi="ar-MA"/>
        </w:rPr>
        <w:t>ت</w:t>
      </w:r>
      <w:r w:rsidRPr="00591F8D">
        <w:rPr>
          <w:rFonts w:cs="Khalid Art bold" w:hint="cs"/>
          <w:color w:val="000000"/>
          <w:sz w:val="32"/>
          <w:szCs w:val="32"/>
          <w:rtl/>
          <w:lang w:bidi="ar-MA"/>
        </w:rPr>
        <w:t xml:space="preserve"> المصلحة مع العمل على </w:t>
      </w:r>
      <w:proofErr w:type="spellStart"/>
      <w:r w:rsidRPr="00591F8D">
        <w:rPr>
          <w:rFonts w:cs="Khalid Art bold" w:hint="cs"/>
          <w:color w:val="000000"/>
          <w:sz w:val="32"/>
          <w:szCs w:val="32"/>
          <w:rtl/>
          <w:lang w:bidi="ar-MA"/>
        </w:rPr>
        <w:t>رقمنتها</w:t>
      </w:r>
      <w:proofErr w:type="spellEnd"/>
      <w:r w:rsidRPr="00591F8D">
        <w:rPr>
          <w:rFonts w:cs="Khalid Art bold" w:hint="cs"/>
          <w:color w:val="000000"/>
          <w:sz w:val="32"/>
          <w:szCs w:val="32"/>
          <w:rtl/>
          <w:lang w:bidi="ar-MA"/>
        </w:rPr>
        <w:t>.</w:t>
      </w:r>
    </w:p>
    <w:p w14:paraId="20FF7ECC" w14:textId="77777777" w:rsidR="007250C6" w:rsidRPr="00591F8D" w:rsidRDefault="007250C6" w:rsidP="007250C6">
      <w:pPr>
        <w:bidi/>
        <w:ind w:left="720" w:right="-567"/>
        <w:jc w:val="both"/>
        <w:rPr>
          <w:rFonts w:cs="Khalid Art bold"/>
          <w:color w:val="000000"/>
          <w:sz w:val="32"/>
          <w:szCs w:val="32"/>
          <w:lang w:bidi="ar-MA"/>
        </w:rPr>
      </w:pPr>
    </w:p>
    <w:p w14:paraId="0280D562" w14:textId="77777777" w:rsidR="0095415D" w:rsidRPr="00F370AD" w:rsidRDefault="0095415D" w:rsidP="007250C6">
      <w:pPr>
        <w:pStyle w:val="Paragraphedeliste"/>
        <w:numPr>
          <w:ilvl w:val="0"/>
          <w:numId w:val="3"/>
        </w:numPr>
        <w:bidi/>
        <w:ind w:left="357" w:hanging="357"/>
        <w:rPr>
          <w:rFonts w:cs="Khalid Art bold"/>
          <w:b/>
          <w:bCs/>
          <w:sz w:val="32"/>
          <w:szCs w:val="32"/>
          <w:u w:val="single"/>
          <w:lang w:bidi="ar-MA"/>
        </w:rPr>
      </w:pPr>
      <w:r w:rsidRPr="00F370AD">
        <w:rPr>
          <w:rFonts w:cs="Khalid Art bold"/>
          <w:b/>
          <w:bCs/>
          <w:sz w:val="32"/>
          <w:szCs w:val="32"/>
          <w:u w:val="single"/>
          <w:rtl/>
          <w:lang w:bidi="ar-MA"/>
        </w:rPr>
        <w:lastRenderedPageBreak/>
        <w:t>مهام مصلحة الشؤون الإدارية والمالية</w:t>
      </w:r>
    </w:p>
    <w:p w14:paraId="2386CD4C" w14:textId="77777777" w:rsidR="0095415D" w:rsidRPr="00F370AD" w:rsidRDefault="0095415D" w:rsidP="0095415D">
      <w:pPr>
        <w:bidi/>
        <w:ind w:left="-426" w:right="-567"/>
        <w:jc w:val="both"/>
        <w:rPr>
          <w:rFonts w:cs="Khalid Art bold"/>
          <w:color w:val="000000"/>
          <w:sz w:val="32"/>
          <w:szCs w:val="32"/>
          <w:rtl/>
          <w:lang w:bidi="ar-MA"/>
        </w:rPr>
      </w:pPr>
      <w:r w:rsidRPr="00F370AD">
        <w:rPr>
          <w:rFonts w:cs="Khalid Art bold"/>
          <w:color w:val="000000"/>
          <w:sz w:val="32"/>
          <w:szCs w:val="32"/>
          <w:rtl/>
          <w:lang w:bidi="ar-MA"/>
        </w:rPr>
        <w:t>تتولى مصلحة الشؤون الإدارية والمالية، القيام بالمهام التالية:</w:t>
      </w:r>
    </w:p>
    <w:p w14:paraId="057E9509" w14:textId="77777777" w:rsidR="0095415D" w:rsidRPr="00F370AD" w:rsidRDefault="0095415D" w:rsidP="0095415D">
      <w:pPr>
        <w:numPr>
          <w:ilvl w:val="0"/>
          <w:numId w:val="1"/>
        </w:numPr>
        <w:bidi/>
        <w:ind w:right="-567"/>
        <w:jc w:val="both"/>
        <w:rPr>
          <w:rFonts w:cs="Khalid Art bold"/>
          <w:color w:val="000000"/>
          <w:sz w:val="32"/>
          <w:szCs w:val="32"/>
          <w:rtl/>
          <w:lang w:bidi="ar-MA"/>
        </w:rPr>
      </w:pPr>
      <w:r w:rsidRPr="00F370AD">
        <w:rPr>
          <w:rFonts w:cs="Khalid Art bold"/>
          <w:color w:val="000000"/>
          <w:sz w:val="32"/>
          <w:szCs w:val="32"/>
          <w:rtl/>
          <w:lang w:bidi="ar-MA"/>
        </w:rPr>
        <w:t>إعداد برنامج العمل السنوي وحصيلة الإنجازات الخاصة بالمصلحة؛</w:t>
      </w:r>
    </w:p>
    <w:p w14:paraId="64283C21"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المساهمة في إعداد مشروع ميزانية الأكاديمية؛</w:t>
      </w:r>
    </w:p>
    <w:p w14:paraId="7697B13A"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السهر على تنفيذ ميزانية المديرية الإقليمية وتقييم العمليات المرتبطة بها؛</w:t>
      </w:r>
    </w:p>
    <w:p w14:paraId="3476E5D9"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توزيع الاعتمادات على المؤسسات التعليمية التابعة للمديرية الإقليمية؛</w:t>
      </w:r>
    </w:p>
    <w:p w14:paraId="505C7F56"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تتبع ومراقبة مصاريف تسيير المؤسسات التعليمية التابعة للمديرية الإقليمية؛</w:t>
      </w:r>
    </w:p>
    <w:p w14:paraId="078DE75A"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 xml:space="preserve">تتبع العمليات المتعلقة بتعيين وإنهاء مهام </w:t>
      </w:r>
      <w:proofErr w:type="spellStart"/>
      <w:r w:rsidRPr="00F370AD">
        <w:rPr>
          <w:rFonts w:cs="Khalid Art bold"/>
          <w:color w:val="000000"/>
          <w:sz w:val="32"/>
          <w:szCs w:val="32"/>
          <w:rtl/>
          <w:lang w:bidi="ar-MA"/>
        </w:rPr>
        <w:t>الشسيعين</w:t>
      </w:r>
      <w:proofErr w:type="spellEnd"/>
      <w:r w:rsidRPr="00F370AD">
        <w:rPr>
          <w:rFonts w:cs="Khalid Art bold"/>
          <w:color w:val="000000"/>
          <w:sz w:val="32"/>
          <w:szCs w:val="32"/>
          <w:rtl/>
          <w:lang w:bidi="ar-MA"/>
        </w:rPr>
        <w:t>؛</w:t>
      </w:r>
    </w:p>
    <w:p w14:paraId="69F12AC1"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الإشراف على إبرام الصفقات العمومية وسندات الطلب المتعلقة بالمديرية الإقليمية وتتبع إنجازها؛</w:t>
      </w:r>
    </w:p>
    <w:p w14:paraId="64021DC1"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الإشراف على إعداد وتجميع المعطيات المتعلقة بالوضعية المحاسبية للمديرية الإقليمية؛</w:t>
      </w:r>
    </w:p>
    <w:p w14:paraId="403C67AE"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إعداد البرامج الإقليمية للدعم الاجتماعي والإشراف على تنفيذها؛</w:t>
      </w:r>
    </w:p>
    <w:p w14:paraId="68624DA2"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تدبير صفقات الحراسة والنظافة والطهي والبستنة (الخدمات المفوضة)؛</w:t>
      </w:r>
    </w:p>
    <w:p w14:paraId="1E492E60"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تدبير خدمات الإطعام المدرسي والداخليات؛</w:t>
      </w:r>
    </w:p>
    <w:p w14:paraId="7884C947"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السهر على تدبير نفقات الماء والكهرباء؛</w:t>
      </w:r>
    </w:p>
    <w:p w14:paraId="192A8FAC"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تتبع وتنفيذ الأداءات ومراقبتها؛</w:t>
      </w:r>
    </w:p>
    <w:p w14:paraId="10D67C19"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color w:val="000000"/>
          <w:sz w:val="32"/>
          <w:szCs w:val="32"/>
          <w:rtl/>
          <w:lang w:bidi="ar-MA"/>
        </w:rPr>
        <w:t xml:space="preserve">الحرص على حفظ وأرشفة جميع الملفات والوثائق المتعلقة باختصاصات المصلحة مع العمل على </w:t>
      </w:r>
      <w:proofErr w:type="spellStart"/>
      <w:r w:rsidRPr="00F370AD">
        <w:rPr>
          <w:rFonts w:cs="Khalid Art bold"/>
          <w:color w:val="000000"/>
          <w:sz w:val="32"/>
          <w:szCs w:val="32"/>
          <w:rtl/>
          <w:lang w:bidi="ar-MA"/>
        </w:rPr>
        <w:t>رقمنتها</w:t>
      </w:r>
      <w:proofErr w:type="spellEnd"/>
      <w:r w:rsidRPr="00F370AD">
        <w:rPr>
          <w:rFonts w:cs="Khalid Art bold"/>
          <w:color w:val="000000"/>
          <w:sz w:val="32"/>
          <w:szCs w:val="32"/>
          <w:rtl/>
          <w:lang w:bidi="ar-MA"/>
        </w:rPr>
        <w:t xml:space="preserve">، بما فيها وثائق تحديد الوضعيات </w:t>
      </w:r>
      <w:proofErr w:type="spellStart"/>
      <w:r w:rsidRPr="00F370AD">
        <w:rPr>
          <w:rFonts w:cs="Khalid Art bold"/>
          <w:color w:val="000000"/>
          <w:sz w:val="32"/>
          <w:szCs w:val="32"/>
          <w:rtl/>
          <w:lang w:bidi="ar-MA"/>
        </w:rPr>
        <w:t>المحاسباتية</w:t>
      </w:r>
      <w:proofErr w:type="spellEnd"/>
      <w:r w:rsidRPr="00F370AD">
        <w:rPr>
          <w:rFonts w:cs="Khalid Art bold"/>
          <w:color w:val="000000"/>
          <w:sz w:val="32"/>
          <w:szCs w:val="32"/>
          <w:rtl/>
          <w:lang w:bidi="ar-MA"/>
        </w:rPr>
        <w:t xml:space="preserve"> وملفات الصفقات وسندات الطلب </w:t>
      </w:r>
      <w:proofErr w:type="spellStart"/>
      <w:r w:rsidRPr="00F370AD">
        <w:rPr>
          <w:rFonts w:cs="Khalid Art bold"/>
          <w:color w:val="000000"/>
          <w:sz w:val="32"/>
          <w:szCs w:val="32"/>
          <w:rtl/>
          <w:lang w:bidi="ar-MA"/>
        </w:rPr>
        <w:t>والخوالة</w:t>
      </w:r>
      <w:proofErr w:type="spellEnd"/>
      <w:r w:rsidRPr="00F370AD">
        <w:rPr>
          <w:rFonts w:cs="Khalid Art bold"/>
          <w:color w:val="000000"/>
          <w:sz w:val="32"/>
          <w:szCs w:val="32"/>
          <w:rtl/>
          <w:lang w:bidi="ar-MA"/>
        </w:rPr>
        <w:t xml:space="preserve"> وغيرها.</w:t>
      </w:r>
    </w:p>
    <w:p w14:paraId="79BB45EF" w14:textId="77777777" w:rsidR="0095415D" w:rsidRPr="00F370AD" w:rsidRDefault="0095415D" w:rsidP="0095415D">
      <w:pPr>
        <w:bidi/>
        <w:ind w:right="-567"/>
        <w:jc w:val="both"/>
        <w:rPr>
          <w:rFonts w:cs="Khalid Art bold"/>
          <w:color w:val="000000"/>
          <w:sz w:val="32"/>
          <w:szCs w:val="32"/>
          <w:lang w:bidi="ar-MA"/>
        </w:rPr>
      </w:pPr>
    </w:p>
    <w:p w14:paraId="11CE0798" w14:textId="77777777" w:rsidR="0095415D" w:rsidRPr="00F370AD" w:rsidRDefault="0095415D" w:rsidP="00F370AD">
      <w:pPr>
        <w:pStyle w:val="Paragraphedeliste"/>
        <w:numPr>
          <w:ilvl w:val="0"/>
          <w:numId w:val="3"/>
        </w:numPr>
        <w:bidi/>
        <w:rPr>
          <w:rFonts w:cs="Khalid Art bold"/>
          <w:b/>
          <w:bCs/>
          <w:sz w:val="32"/>
          <w:szCs w:val="32"/>
          <w:u w:val="single"/>
          <w:lang w:bidi="ar-MA"/>
        </w:rPr>
      </w:pPr>
      <w:r w:rsidRPr="00F370AD">
        <w:rPr>
          <w:rFonts w:cs="Khalid Art bold" w:hint="cs"/>
          <w:b/>
          <w:bCs/>
          <w:sz w:val="32"/>
          <w:szCs w:val="32"/>
          <w:u w:val="single"/>
          <w:rtl/>
          <w:lang w:bidi="ar-MA"/>
        </w:rPr>
        <w:t>مهام مصلحة البناءات والتجهيزات والممتلكات</w:t>
      </w:r>
    </w:p>
    <w:p w14:paraId="2805FF41" w14:textId="77777777" w:rsidR="0095415D" w:rsidRDefault="0095415D" w:rsidP="0095415D">
      <w:pPr>
        <w:bidi/>
        <w:spacing w:line="360" w:lineRule="auto"/>
        <w:ind w:left="-426" w:right="-567"/>
        <w:jc w:val="both"/>
        <w:rPr>
          <w:rFonts w:cs="Khalid Art bold"/>
          <w:color w:val="000000"/>
          <w:sz w:val="8"/>
          <w:szCs w:val="12"/>
          <w:rtl/>
          <w:lang w:bidi="ar-MA"/>
        </w:rPr>
      </w:pPr>
    </w:p>
    <w:p w14:paraId="091E1A76" w14:textId="77777777" w:rsidR="0095415D" w:rsidRPr="00F370AD" w:rsidRDefault="0095415D" w:rsidP="0095415D">
      <w:pPr>
        <w:bidi/>
        <w:ind w:left="-426" w:right="-567"/>
        <w:jc w:val="both"/>
        <w:rPr>
          <w:rFonts w:cs="Khalid Art bold"/>
          <w:color w:val="000000"/>
          <w:sz w:val="32"/>
          <w:szCs w:val="32"/>
          <w:rtl/>
          <w:lang w:bidi="ar-MA"/>
        </w:rPr>
      </w:pPr>
      <w:r w:rsidRPr="00F370AD">
        <w:rPr>
          <w:rFonts w:cs="Khalid Art bold" w:hint="cs"/>
          <w:color w:val="000000"/>
          <w:sz w:val="32"/>
          <w:szCs w:val="32"/>
          <w:rtl/>
          <w:lang w:bidi="ar-MA"/>
        </w:rPr>
        <w:t>تتولى مصلحة البناءات والتجهيزات والممتلكات، القيام بالمهام التالية:</w:t>
      </w:r>
    </w:p>
    <w:p w14:paraId="62E9DD08"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إعداد برنامج العمل السنوي وحصيلة الإنجازات الخاصة بالمصلحة؛</w:t>
      </w:r>
    </w:p>
    <w:p w14:paraId="40D176A4"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lastRenderedPageBreak/>
        <w:t>إعداد ملفات طلبات العروض الخاصة بإنجاز مشاريع البناء والتوسيع والإصلاحات الكبرى والتجهيز بالمؤسسات التعليمية بتنسيق مع مصلحة الشؤون الإدارية والمالية؛</w:t>
      </w:r>
    </w:p>
    <w:p w14:paraId="3EC13949"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تتبع إنجاز مشاريع البناء والتوسيع والإصلاحات الكبرى والتجهيز بالمؤسسات التعليمة التابعة للنفوذ الترابي للمديرية الإقليمية؛</w:t>
      </w:r>
    </w:p>
    <w:p w14:paraId="15BF78D8"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السهر على مراقبة حالات المؤسسات التعليمية المتواجدة بالإقليم وجودة صيانتها ومدى توفرها على وسائل العمل الضرورية؛</w:t>
      </w:r>
    </w:p>
    <w:p w14:paraId="6D8BA958"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التنسيق بين مختلف المتدخلين في مجالات البناءات المدرسية وإعداد ملفات الأداء ومراقبتها؛</w:t>
      </w:r>
    </w:p>
    <w:p w14:paraId="21EC7B9F"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المساهمة في أشغال لجان اقتناء الأراضي وتتبع المساطر المعمول بها في هذا الشأن؛</w:t>
      </w:r>
    </w:p>
    <w:p w14:paraId="084F56E9"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تدبير التجهيزات المدرسية على مستوى الاستقبال والتخزين والتوزيع والجرد؛</w:t>
      </w:r>
    </w:p>
    <w:p w14:paraId="66C5DB72"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السهر على تدبير الممتلكات المنقولة وغير المنقولة الموضوعة تحت تصرف المديرية الإقليمية والمحافظة عليها:</w:t>
      </w:r>
    </w:p>
    <w:p w14:paraId="4F808419"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الإشراف على تدبير السكنيات الوظيفية والإدارية؛</w:t>
      </w:r>
    </w:p>
    <w:p w14:paraId="10588B33"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المساهمة في أشغال لجان اختيار البقع الأرضية لإحداث المؤسسات التعليمة؛</w:t>
      </w:r>
    </w:p>
    <w:p w14:paraId="2FE0EE62"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المشاركة في لجان تقييم القطع الأرضية موضوع الاقتناء...</w:t>
      </w:r>
    </w:p>
    <w:p w14:paraId="6325EAAF" w14:textId="77777777" w:rsidR="0095415D" w:rsidRPr="00F370AD" w:rsidRDefault="0095415D" w:rsidP="0095415D">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 xml:space="preserve">حفظ وأرشفة جميع الملفات والوثائق المتعلقة باختصاصات المصلحة مع العمل على </w:t>
      </w:r>
      <w:proofErr w:type="spellStart"/>
      <w:r w:rsidRPr="00F370AD">
        <w:rPr>
          <w:rFonts w:cs="Khalid Art bold" w:hint="cs"/>
          <w:color w:val="000000"/>
          <w:sz w:val="32"/>
          <w:szCs w:val="32"/>
          <w:rtl/>
          <w:lang w:bidi="ar-MA"/>
        </w:rPr>
        <w:t>رقمنتها</w:t>
      </w:r>
      <w:proofErr w:type="spellEnd"/>
      <w:r w:rsidRPr="00F370AD">
        <w:rPr>
          <w:rFonts w:cs="Khalid Art bold" w:hint="cs"/>
          <w:color w:val="000000"/>
          <w:sz w:val="32"/>
          <w:szCs w:val="32"/>
          <w:rtl/>
          <w:lang w:bidi="ar-MA"/>
        </w:rPr>
        <w:t>.</w:t>
      </w:r>
    </w:p>
    <w:p w14:paraId="6C3C688D" w14:textId="77777777" w:rsidR="004C0801" w:rsidRPr="007250C6" w:rsidRDefault="004C0801" w:rsidP="00F370AD">
      <w:pPr>
        <w:pStyle w:val="Paragraphedeliste"/>
        <w:numPr>
          <w:ilvl w:val="0"/>
          <w:numId w:val="3"/>
        </w:numPr>
        <w:bidi/>
        <w:rPr>
          <w:rFonts w:cs="Khalid Art bold"/>
          <w:b/>
          <w:bCs/>
          <w:color w:val="000000"/>
          <w:sz w:val="32"/>
          <w:szCs w:val="32"/>
          <w:rtl/>
          <w:lang w:bidi="ar-MA"/>
        </w:rPr>
      </w:pPr>
      <w:r w:rsidRPr="007250C6">
        <w:rPr>
          <w:rFonts w:cs="Khalid Art bold" w:hint="cs"/>
          <w:b/>
          <w:bCs/>
          <w:color w:val="000000"/>
          <w:sz w:val="32"/>
          <w:szCs w:val="32"/>
          <w:rtl/>
          <w:lang w:bidi="ar-MA"/>
        </w:rPr>
        <w:t>مهام مصلحة تدبير الموارد البشرية</w:t>
      </w:r>
    </w:p>
    <w:p w14:paraId="6483EC92" w14:textId="77777777" w:rsidR="004C0801" w:rsidRPr="00F370AD" w:rsidRDefault="004C0801" w:rsidP="004C0801">
      <w:pPr>
        <w:bidi/>
        <w:ind w:left="-426" w:right="-567"/>
        <w:jc w:val="both"/>
        <w:rPr>
          <w:rFonts w:cs="Khalid Art bold"/>
          <w:color w:val="000000"/>
          <w:sz w:val="32"/>
          <w:szCs w:val="32"/>
          <w:rtl/>
          <w:lang w:bidi="ar-MA"/>
        </w:rPr>
      </w:pPr>
      <w:r w:rsidRPr="00F370AD">
        <w:rPr>
          <w:rFonts w:cs="Khalid Art bold" w:hint="cs"/>
          <w:color w:val="000000"/>
          <w:sz w:val="32"/>
          <w:szCs w:val="32"/>
          <w:rtl/>
          <w:lang w:bidi="ar-MA"/>
        </w:rPr>
        <w:t>تتولى مصلحة تدبير الموارد البشرية، القيام بالمهام التالية:</w:t>
      </w:r>
    </w:p>
    <w:p w14:paraId="341786EA"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إعداد برنامج العمل السنوي وحصيلة الإنجازات الخاصة بالمصلحة؛</w:t>
      </w:r>
    </w:p>
    <w:p w14:paraId="059F8BBD"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الإشراف على تدبير الموارد البشرية، طبقا للاختصاصات المفوضة للمدير الإقليمي من طرف مدير الأكاديمية؛</w:t>
      </w:r>
    </w:p>
    <w:p w14:paraId="54C08523"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تنظيم وإنجاز الحركات الانتقالية الإقليمية وإنجاز الحركة المحلية لفائدة الأطر التربوية والإدارية والتقنية العاملة في مجال النفوذ الترابي للمديرية الإقليمية؛</w:t>
      </w:r>
    </w:p>
    <w:p w14:paraId="78C06162"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المساهمة في إنجاز العمليات المرتبطة بالحركات الوطنية والجهوية؛</w:t>
      </w:r>
    </w:p>
    <w:p w14:paraId="0764EC5C"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lastRenderedPageBreak/>
        <w:t>السهر على حسن توزيع وانتشار الموارد البشرية بالإقليم وتدبير الفائض والخصاص؛</w:t>
      </w:r>
    </w:p>
    <w:p w14:paraId="45CC2D5C"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تتبع الحياة الإدارية والمسار المهني وتدبير الوضعيات الإدارية للموظفين التابعين للنفوذ الترابي للمديرية الإقليمية؛</w:t>
      </w:r>
    </w:p>
    <w:p w14:paraId="44F4F525"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وضع مخططات العمل السنوية وإعداد سياسة للتكوين المستمر على المستوى الإقليمي لفائدة الموظفين التربويين والإداريين والتقنيين والسهر على تنفيذها؛</w:t>
      </w:r>
    </w:p>
    <w:p w14:paraId="046D544D"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الإشراف على عمليات الإحصاء الخاصة بالموظفين، وفق التطبيقات المعلوماتية المستعملة؛</w:t>
      </w:r>
    </w:p>
    <w:p w14:paraId="7147C8DD"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تجميع المعلومات والمعطيات المتعلقة بالموارد البشرية من مختلف المصالح التابعة للمديرية الإقليمية والسهر على حسن تداولها وتبليغها إلى المصالح التابعة للأكاديمية وإلى مختلف الشركاء؛</w:t>
      </w:r>
    </w:p>
    <w:p w14:paraId="69F1BDA5"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بناء قاعدة معطيات إقليمية للموارد البشرية والإدارية والتربوية وتحيينها باستمرار؛</w:t>
      </w:r>
    </w:p>
    <w:p w14:paraId="7A054A6A"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تتبع تنزيل النظام المعلوماتي مسير، وبرمجة تكوينات لفائدة الموظفين المعنيين بكيفية استعماله؛</w:t>
      </w:r>
    </w:p>
    <w:p w14:paraId="3804BECB" w14:textId="77777777" w:rsidR="004C0801" w:rsidRPr="00F370AD" w:rsidRDefault="004C0801" w:rsidP="004C0801">
      <w:pPr>
        <w:numPr>
          <w:ilvl w:val="0"/>
          <w:numId w:val="1"/>
        </w:numPr>
        <w:bidi/>
        <w:ind w:right="-567"/>
        <w:jc w:val="both"/>
        <w:rPr>
          <w:rFonts w:cs="Khalid Art bold"/>
          <w:color w:val="000000"/>
          <w:sz w:val="32"/>
          <w:szCs w:val="32"/>
          <w:lang w:bidi="ar-MA"/>
        </w:rPr>
      </w:pPr>
      <w:r w:rsidRPr="00F370AD">
        <w:rPr>
          <w:rFonts w:cs="Khalid Art bold" w:hint="cs"/>
          <w:color w:val="000000"/>
          <w:sz w:val="32"/>
          <w:szCs w:val="32"/>
          <w:rtl/>
          <w:lang w:bidi="ar-MA"/>
        </w:rPr>
        <w:t xml:space="preserve">حفظ وأرشفة جميع الملفات والوثائق المتعلقة باختصاصات المصلحة مع العمل على </w:t>
      </w:r>
      <w:proofErr w:type="spellStart"/>
      <w:r w:rsidRPr="00F370AD">
        <w:rPr>
          <w:rFonts w:cs="Khalid Art bold" w:hint="cs"/>
          <w:color w:val="000000"/>
          <w:sz w:val="32"/>
          <w:szCs w:val="32"/>
          <w:rtl/>
          <w:lang w:bidi="ar-MA"/>
        </w:rPr>
        <w:t>رقمنتها</w:t>
      </w:r>
      <w:proofErr w:type="spellEnd"/>
      <w:r w:rsidRPr="00F370AD">
        <w:rPr>
          <w:rFonts w:cs="Khalid Art bold" w:hint="cs"/>
          <w:color w:val="000000"/>
          <w:sz w:val="32"/>
          <w:szCs w:val="32"/>
          <w:rtl/>
          <w:lang w:bidi="ar-MA"/>
        </w:rPr>
        <w:t>.</w:t>
      </w:r>
    </w:p>
    <w:p w14:paraId="29183602" w14:textId="77777777" w:rsidR="004C0801" w:rsidRPr="00F370AD" w:rsidRDefault="004C0801" w:rsidP="004C0801">
      <w:pPr>
        <w:bidi/>
        <w:ind w:right="-567"/>
        <w:jc w:val="both"/>
        <w:rPr>
          <w:rFonts w:cs="Khalid Art bold"/>
          <w:color w:val="000000"/>
          <w:sz w:val="32"/>
          <w:szCs w:val="32"/>
          <w:rtl/>
          <w:lang w:bidi="ar-MA"/>
        </w:rPr>
      </w:pPr>
    </w:p>
    <w:p w14:paraId="4BA9545F" w14:textId="77777777" w:rsidR="00F370AD" w:rsidRPr="00F370AD" w:rsidRDefault="00F370AD" w:rsidP="00F370AD">
      <w:pPr>
        <w:pStyle w:val="Paragraphedeliste"/>
        <w:numPr>
          <w:ilvl w:val="0"/>
          <w:numId w:val="3"/>
        </w:numPr>
        <w:bidi/>
        <w:rPr>
          <w:rFonts w:cs="Khalid Art bold"/>
          <w:b/>
          <w:bCs/>
          <w:sz w:val="32"/>
          <w:szCs w:val="32"/>
          <w:u w:val="single"/>
          <w:rtl/>
          <w:lang w:bidi="ar-MA"/>
        </w:rPr>
      </w:pPr>
      <w:r w:rsidRPr="00F370AD">
        <w:rPr>
          <w:rFonts w:cs="Khalid Art bold" w:hint="cs"/>
          <w:b/>
          <w:bCs/>
          <w:sz w:val="32"/>
          <w:szCs w:val="32"/>
          <w:u w:val="single"/>
          <w:rtl/>
          <w:lang w:bidi="ar-MA"/>
        </w:rPr>
        <w:t>مهام مصلحة التخطيط والخريطة المدرسية</w:t>
      </w:r>
    </w:p>
    <w:p w14:paraId="3A16B028" w14:textId="77777777" w:rsidR="00F370AD" w:rsidRPr="00591F8D" w:rsidRDefault="00F370AD" w:rsidP="00F370AD">
      <w:pPr>
        <w:bidi/>
        <w:ind w:left="-426" w:right="-567"/>
        <w:jc w:val="both"/>
        <w:rPr>
          <w:rFonts w:cs="Khalid Art bold"/>
          <w:color w:val="000000"/>
          <w:sz w:val="32"/>
          <w:szCs w:val="32"/>
          <w:rtl/>
          <w:lang w:bidi="ar-MA"/>
        </w:rPr>
      </w:pPr>
      <w:r w:rsidRPr="00591F8D">
        <w:rPr>
          <w:rFonts w:cs="Khalid Art bold" w:hint="cs"/>
          <w:color w:val="000000"/>
          <w:sz w:val="32"/>
          <w:szCs w:val="32"/>
          <w:rtl/>
          <w:lang w:bidi="ar-MA"/>
        </w:rPr>
        <w:t>تتولى مصلحة التخطيط والخريطة المدرسية، القيام بالمهام التالية:</w:t>
      </w:r>
    </w:p>
    <w:p w14:paraId="1370BABD"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برنامج العمل السنوي وحصيلة الإنجازات الخاصة بالمصلحة؛</w:t>
      </w:r>
    </w:p>
    <w:p w14:paraId="66B88DB8"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المخطط التنموي للإقليم أو العمالة في مجال التعليم الأولي والابتدائي والثانوي الإعدادي والثانوي التأهيلي انطلاقا من المخططات والتوجهات التي تحددها الأكاديمية بشكل يراعي الخصوصيات الإقليمية والمحلية؛</w:t>
      </w:r>
    </w:p>
    <w:p w14:paraId="5121BA5D"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إعداد الخريطة المدرسية اٌلإقليمية والخرائط التربوية </w:t>
      </w:r>
      <w:proofErr w:type="spellStart"/>
      <w:r w:rsidRPr="00591F8D">
        <w:rPr>
          <w:rFonts w:cs="Khalid Art bold" w:hint="cs"/>
          <w:color w:val="000000"/>
          <w:sz w:val="32"/>
          <w:szCs w:val="32"/>
          <w:rtl/>
          <w:lang w:bidi="ar-MA"/>
        </w:rPr>
        <w:t>التوقعية</w:t>
      </w:r>
      <w:proofErr w:type="spellEnd"/>
      <w:r w:rsidRPr="00591F8D">
        <w:rPr>
          <w:rFonts w:cs="Khalid Art bold" w:hint="cs"/>
          <w:color w:val="000000"/>
          <w:sz w:val="32"/>
          <w:szCs w:val="32"/>
          <w:rtl/>
          <w:lang w:bidi="ar-MA"/>
        </w:rPr>
        <w:t xml:space="preserve"> وتوقعات الدخول التربوي؛</w:t>
      </w:r>
    </w:p>
    <w:p w14:paraId="15F7588E"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تأطير الدخول التربوي؛</w:t>
      </w:r>
    </w:p>
    <w:p w14:paraId="4D0D0019"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lastRenderedPageBreak/>
        <w:t>قيادة وتتبع وتأطير عمليات إنجاز الإحصاء التربوي على المستوى الإقليمي بتنسيق مع كافة المتدخلين واستثمار نتائجه (تحيين مستند المؤسسات التعليمية العمومية والخصوصية، بناء قاعدة المعطيات النهائية...)؛</w:t>
      </w:r>
    </w:p>
    <w:p w14:paraId="06C9A7FC"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الدراسات والتحقيقات والتحليلات الإحصائية المرتبطة بالتمدرس على المستوى اٌلإقليمي؛</w:t>
      </w:r>
    </w:p>
    <w:p w14:paraId="013E2D6A"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السهر على تنفيذ الاستراتيجية الجهوية في مجال تنمية العرض المدرسي على المستوى الإقليمي؛</w:t>
      </w:r>
    </w:p>
    <w:p w14:paraId="4960FE32"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برمجة حاجيات الإقليم أو العمالة من البناءات والتجهيزات المدرسية وتتبع إنجازها؛</w:t>
      </w:r>
    </w:p>
    <w:p w14:paraId="290490F8"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تدبير حركية التلاميذ داخل النفوذ الترابي للمديرية الإقليمية؛</w:t>
      </w:r>
    </w:p>
    <w:p w14:paraId="2F3A4001"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تنفيذ عقود البرامج التربوية المقررة جهويا ووطنيا؛</w:t>
      </w:r>
    </w:p>
    <w:p w14:paraId="68B62BE5"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البرامج الإقليمية للدعم الاجتماعي والإشراف على تتبع تنفيذها؛</w:t>
      </w:r>
    </w:p>
    <w:p w14:paraId="2FBEDF9C" w14:textId="77777777" w:rsidR="00F370A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حفظ وأرشفة جميع الملفات والوثائق المتعلقة باختصاصات المصلحة مع العمل على </w:t>
      </w:r>
      <w:proofErr w:type="spellStart"/>
      <w:r w:rsidRPr="00591F8D">
        <w:rPr>
          <w:rFonts w:cs="Khalid Art bold" w:hint="cs"/>
          <w:color w:val="000000"/>
          <w:sz w:val="32"/>
          <w:szCs w:val="32"/>
          <w:rtl/>
          <w:lang w:bidi="ar-MA"/>
        </w:rPr>
        <w:t>رقمنتها</w:t>
      </w:r>
      <w:proofErr w:type="spellEnd"/>
      <w:r w:rsidRPr="00591F8D">
        <w:rPr>
          <w:rFonts w:cs="Khalid Art bold" w:hint="cs"/>
          <w:color w:val="000000"/>
          <w:sz w:val="32"/>
          <w:szCs w:val="32"/>
          <w:rtl/>
          <w:lang w:bidi="ar-MA"/>
        </w:rPr>
        <w:t>.</w:t>
      </w:r>
    </w:p>
    <w:p w14:paraId="48954155" w14:textId="77777777" w:rsidR="00F370AD" w:rsidRPr="00591F8D" w:rsidRDefault="00F370AD" w:rsidP="00F370AD">
      <w:pPr>
        <w:bidi/>
        <w:ind w:left="720" w:right="-567"/>
        <w:jc w:val="both"/>
        <w:rPr>
          <w:rFonts w:cs="Khalid Art bold"/>
          <w:color w:val="000000"/>
          <w:sz w:val="32"/>
          <w:szCs w:val="32"/>
          <w:lang w:bidi="ar-MA"/>
        </w:rPr>
      </w:pPr>
    </w:p>
    <w:p w14:paraId="20F835AB" w14:textId="77777777" w:rsidR="00F370AD" w:rsidRPr="00591F8D" w:rsidRDefault="00F370AD" w:rsidP="00F370AD">
      <w:pPr>
        <w:bidi/>
        <w:ind w:right="-567"/>
        <w:jc w:val="both"/>
        <w:rPr>
          <w:rFonts w:cs="Khalid Art bold"/>
          <w:color w:val="000000"/>
          <w:sz w:val="32"/>
          <w:szCs w:val="32"/>
          <w:lang w:bidi="ar-MA"/>
        </w:rPr>
      </w:pPr>
    </w:p>
    <w:p w14:paraId="6D2FA827" w14:textId="77777777" w:rsidR="00F370AD" w:rsidRPr="00F370AD" w:rsidRDefault="00F370AD" w:rsidP="00F370AD">
      <w:pPr>
        <w:pStyle w:val="Paragraphedeliste"/>
        <w:numPr>
          <w:ilvl w:val="0"/>
          <w:numId w:val="3"/>
        </w:numPr>
        <w:bidi/>
        <w:rPr>
          <w:rFonts w:cs="Khalid Art bold"/>
          <w:b/>
          <w:bCs/>
          <w:sz w:val="32"/>
          <w:szCs w:val="32"/>
          <w:u w:val="single"/>
          <w:rtl/>
          <w:lang w:bidi="ar-MA"/>
        </w:rPr>
      </w:pPr>
      <w:r w:rsidRPr="00F370AD">
        <w:rPr>
          <w:rFonts w:cs="Khalid Art bold" w:hint="cs"/>
          <w:b/>
          <w:bCs/>
          <w:sz w:val="32"/>
          <w:szCs w:val="32"/>
          <w:u w:val="single"/>
          <w:rtl/>
          <w:lang w:bidi="ar-MA"/>
        </w:rPr>
        <w:t>مهام المركز الإقليمي للامتحانات</w:t>
      </w:r>
    </w:p>
    <w:p w14:paraId="5852C180" w14:textId="77777777" w:rsidR="00F370AD" w:rsidRPr="00591F8D" w:rsidRDefault="00F370AD" w:rsidP="00F370AD">
      <w:pPr>
        <w:bidi/>
        <w:ind w:left="-426" w:right="-567"/>
        <w:jc w:val="both"/>
        <w:rPr>
          <w:rFonts w:cs="Khalid Art bold"/>
          <w:color w:val="000000"/>
          <w:sz w:val="32"/>
          <w:szCs w:val="32"/>
          <w:rtl/>
          <w:lang w:bidi="ar-MA"/>
        </w:rPr>
      </w:pPr>
      <w:r w:rsidRPr="00591F8D">
        <w:rPr>
          <w:rFonts w:cs="Khalid Art bold" w:hint="cs"/>
          <w:color w:val="000000"/>
          <w:sz w:val="32"/>
          <w:szCs w:val="32"/>
          <w:rtl/>
          <w:lang w:bidi="ar-MA"/>
        </w:rPr>
        <w:t>يتولى المركز الإقليمي للامتحانات، القيام بالمهام التالية:</w:t>
      </w:r>
    </w:p>
    <w:p w14:paraId="79D6238A"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إعداد برنامج العمل السنوي وحصيلة الإنجازات الخاصة بالمصلحة؛</w:t>
      </w:r>
    </w:p>
    <w:p w14:paraId="271E4F62"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الإشراف على تنظيم جميع مراحل الامتحانات المدرسية من الإعداد إلى الإعلان عن النتائج بتنسيق مع المصالح المختصة؛</w:t>
      </w:r>
    </w:p>
    <w:p w14:paraId="50D82BF5"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إنجاز الإحصائيات وتوفير قاعدة المعطيات الخاصة بالامتحانات المدرسية؛</w:t>
      </w:r>
    </w:p>
    <w:p w14:paraId="101B292D" w14:textId="77777777" w:rsidR="00F370AD" w:rsidRPr="00591F8D" w:rsidRDefault="00F370AD" w:rsidP="00F370AD">
      <w:pPr>
        <w:numPr>
          <w:ilvl w:val="0"/>
          <w:numId w:val="1"/>
        </w:numPr>
        <w:bidi/>
        <w:ind w:right="-567"/>
        <w:jc w:val="both"/>
        <w:rPr>
          <w:rFonts w:cs="Khalid Art bold"/>
          <w:color w:val="000000"/>
          <w:sz w:val="32"/>
          <w:szCs w:val="32"/>
          <w:rtl/>
          <w:lang w:bidi="ar-MA"/>
        </w:rPr>
      </w:pPr>
      <w:r w:rsidRPr="00591F8D">
        <w:rPr>
          <w:rFonts w:cs="Khalid Art bold" w:hint="cs"/>
          <w:color w:val="000000"/>
          <w:sz w:val="32"/>
          <w:szCs w:val="32"/>
          <w:rtl/>
          <w:lang w:bidi="ar-MA"/>
        </w:rPr>
        <w:t>تنظيم عمليات الترشيح الخاصة بهذه الامتحانات والإشراف على استقبال ملفات المترشحين الأحرار؛</w:t>
      </w:r>
    </w:p>
    <w:p w14:paraId="7D076EA6"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المساهمة في مراقبة </w:t>
      </w:r>
      <w:proofErr w:type="gramStart"/>
      <w:r w:rsidRPr="00591F8D">
        <w:rPr>
          <w:rFonts w:cs="Khalid Art bold" w:hint="cs"/>
          <w:color w:val="000000"/>
          <w:sz w:val="32"/>
          <w:szCs w:val="32"/>
          <w:rtl/>
          <w:lang w:bidi="ar-MA"/>
        </w:rPr>
        <w:t>و تتبع</w:t>
      </w:r>
      <w:proofErr w:type="gramEnd"/>
      <w:r w:rsidRPr="00591F8D">
        <w:rPr>
          <w:rFonts w:cs="Khalid Art bold" w:hint="cs"/>
          <w:color w:val="000000"/>
          <w:sz w:val="32"/>
          <w:szCs w:val="32"/>
          <w:rtl/>
          <w:lang w:bidi="ar-MA"/>
        </w:rPr>
        <w:t xml:space="preserve"> سير انجاز الامتحانات و تصحيحها وإصدار النتائج الخاصة بها</w:t>
      </w:r>
      <w:r w:rsidRPr="00591F8D">
        <w:rPr>
          <w:rFonts w:cs="Khalid Art bold"/>
          <w:color w:val="000000"/>
          <w:sz w:val="32"/>
          <w:szCs w:val="32"/>
          <w:rtl/>
          <w:lang w:bidi="ar-MA"/>
        </w:rPr>
        <w:t>؛</w:t>
      </w:r>
    </w:p>
    <w:p w14:paraId="212CC533"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مع مصالح الأكاديمية المعنية في تنظيم عمليات الحراسة والمراقبة والملاحظة الخاصة بمختلف العمليات المتعلقة بالامتحانا</w:t>
      </w:r>
      <w:r w:rsidRPr="00591F8D">
        <w:rPr>
          <w:rFonts w:cs="Khalid Art bold" w:hint="eastAsia"/>
          <w:color w:val="000000"/>
          <w:sz w:val="32"/>
          <w:szCs w:val="32"/>
          <w:rtl/>
          <w:lang w:bidi="ar-MA"/>
        </w:rPr>
        <w:t>ت</w:t>
      </w:r>
      <w:r w:rsidRPr="00591F8D">
        <w:rPr>
          <w:rFonts w:cs="Khalid Art bold"/>
          <w:color w:val="000000"/>
          <w:sz w:val="32"/>
          <w:szCs w:val="32"/>
          <w:rtl/>
          <w:lang w:bidi="ar-MA"/>
        </w:rPr>
        <w:t>؛</w:t>
      </w:r>
    </w:p>
    <w:p w14:paraId="4D9608C6"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lastRenderedPageBreak/>
        <w:t>تتبع عملية مسك نقط المراقبة المستمرة ونقط الامتحانات على منظومة مسار والسهر على تحيينها باستمرار</w:t>
      </w:r>
      <w:r w:rsidRPr="00591F8D">
        <w:rPr>
          <w:rFonts w:cs="Khalid Art bold"/>
          <w:color w:val="000000"/>
          <w:sz w:val="32"/>
          <w:szCs w:val="32"/>
          <w:rtl/>
          <w:lang w:bidi="ar-MA"/>
        </w:rPr>
        <w:t>؛</w:t>
      </w:r>
    </w:p>
    <w:p w14:paraId="0FDB6634"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المساهمة في تنظيم وتتبع مختلف العمليات المتعلقة بامتحانات الكفاءة المهنية والتربوية</w:t>
      </w:r>
      <w:r w:rsidRPr="00591F8D">
        <w:rPr>
          <w:rFonts w:cs="Khalid Art bold"/>
          <w:color w:val="000000"/>
          <w:sz w:val="32"/>
          <w:szCs w:val="32"/>
          <w:rtl/>
          <w:lang w:bidi="ar-MA"/>
        </w:rPr>
        <w:t>؛</w:t>
      </w:r>
    </w:p>
    <w:p w14:paraId="6EEC9D4C"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تقييم </w:t>
      </w:r>
      <w:proofErr w:type="spellStart"/>
      <w:r w:rsidRPr="00591F8D">
        <w:rPr>
          <w:rFonts w:cs="Khalid Art bold" w:hint="cs"/>
          <w:color w:val="000000"/>
          <w:sz w:val="32"/>
          <w:szCs w:val="32"/>
          <w:rtl/>
          <w:lang w:bidi="ar-MA"/>
        </w:rPr>
        <w:t>التعلمات</w:t>
      </w:r>
      <w:proofErr w:type="spellEnd"/>
      <w:r w:rsidRPr="00591F8D">
        <w:rPr>
          <w:rFonts w:cs="Khalid Art bold" w:hint="cs"/>
          <w:color w:val="000000"/>
          <w:sz w:val="32"/>
          <w:szCs w:val="32"/>
          <w:rtl/>
          <w:lang w:bidi="ar-MA"/>
        </w:rPr>
        <w:t xml:space="preserve"> ذات الطابع الإقليمي ومراقبة تلك التي تتم على مستوى المحلي</w:t>
      </w:r>
      <w:r w:rsidRPr="00591F8D">
        <w:rPr>
          <w:rFonts w:cs="Khalid Art bold"/>
          <w:color w:val="000000"/>
          <w:sz w:val="32"/>
          <w:szCs w:val="32"/>
          <w:rtl/>
          <w:lang w:bidi="ar-MA"/>
        </w:rPr>
        <w:t>؛</w:t>
      </w:r>
    </w:p>
    <w:p w14:paraId="065B6699"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المساهمة في إعداد وتوزيع معايير التقويم التربوي </w:t>
      </w:r>
      <w:proofErr w:type="spellStart"/>
      <w:r w:rsidRPr="00591F8D">
        <w:rPr>
          <w:rFonts w:cs="Khalid Art bold" w:hint="cs"/>
          <w:color w:val="000000"/>
          <w:sz w:val="32"/>
          <w:szCs w:val="32"/>
          <w:rtl/>
          <w:lang w:bidi="ar-MA"/>
        </w:rPr>
        <w:t>للتعلمات</w:t>
      </w:r>
      <w:proofErr w:type="spellEnd"/>
      <w:r w:rsidRPr="00591F8D">
        <w:rPr>
          <w:rFonts w:cs="Khalid Art bold"/>
          <w:color w:val="000000"/>
          <w:sz w:val="32"/>
          <w:szCs w:val="32"/>
          <w:rtl/>
          <w:lang w:bidi="ar-MA"/>
        </w:rPr>
        <w:t>؛</w:t>
      </w:r>
    </w:p>
    <w:p w14:paraId="7B7BA3F7"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 xml:space="preserve">الإشراف على مباريات التميز (الأولمبياد </w:t>
      </w:r>
      <w:r w:rsidRPr="00591F8D">
        <w:rPr>
          <w:rFonts w:cs="Khalid Art bold"/>
          <w:color w:val="000000"/>
          <w:sz w:val="32"/>
          <w:szCs w:val="32"/>
          <w:rtl/>
          <w:lang w:bidi="ar-MA"/>
        </w:rPr>
        <w:t>–</w:t>
      </w:r>
      <w:r w:rsidRPr="00591F8D">
        <w:rPr>
          <w:rFonts w:cs="Khalid Art bold" w:hint="cs"/>
          <w:color w:val="000000"/>
          <w:sz w:val="32"/>
          <w:szCs w:val="32"/>
          <w:rtl/>
          <w:lang w:bidi="ar-MA"/>
        </w:rPr>
        <w:t xml:space="preserve"> المباراة العامة للعلوم والتقنيات....)</w:t>
      </w:r>
      <w:r w:rsidRPr="00591F8D">
        <w:rPr>
          <w:rFonts w:cs="Khalid Art bold"/>
          <w:color w:val="000000"/>
          <w:sz w:val="32"/>
          <w:szCs w:val="32"/>
          <w:rtl/>
          <w:lang w:bidi="ar-MA"/>
        </w:rPr>
        <w:t>؛</w:t>
      </w:r>
    </w:p>
    <w:p w14:paraId="514E3743" w14:textId="77777777" w:rsidR="00F370AD" w:rsidRPr="00591F8D" w:rsidRDefault="00F370AD" w:rsidP="00F370AD">
      <w:pPr>
        <w:numPr>
          <w:ilvl w:val="0"/>
          <w:numId w:val="1"/>
        </w:numPr>
        <w:bidi/>
        <w:ind w:right="-567"/>
        <w:jc w:val="both"/>
        <w:rPr>
          <w:rFonts w:cs="Khalid Art bold"/>
          <w:color w:val="000000"/>
          <w:sz w:val="32"/>
          <w:szCs w:val="32"/>
          <w:lang w:bidi="ar-MA"/>
        </w:rPr>
      </w:pPr>
      <w:r w:rsidRPr="00591F8D">
        <w:rPr>
          <w:rFonts w:cs="Khalid Art bold" w:hint="cs"/>
          <w:color w:val="000000"/>
          <w:sz w:val="32"/>
          <w:szCs w:val="32"/>
          <w:rtl/>
          <w:lang w:bidi="ar-MA"/>
        </w:rPr>
        <w:t>حفظ وأرشفة جميع الملفات والوثائق المتعلقة بمختلف الامتحانات وباختصاصا</w:t>
      </w:r>
      <w:r w:rsidRPr="00591F8D">
        <w:rPr>
          <w:rFonts w:cs="Khalid Art bold" w:hint="eastAsia"/>
          <w:color w:val="000000"/>
          <w:sz w:val="32"/>
          <w:szCs w:val="32"/>
          <w:rtl/>
          <w:lang w:bidi="ar-MA"/>
        </w:rPr>
        <w:t>ت</w:t>
      </w:r>
      <w:r w:rsidRPr="00591F8D">
        <w:rPr>
          <w:rFonts w:cs="Khalid Art bold" w:hint="cs"/>
          <w:color w:val="000000"/>
          <w:sz w:val="32"/>
          <w:szCs w:val="32"/>
          <w:rtl/>
          <w:lang w:bidi="ar-MA"/>
        </w:rPr>
        <w:t xml:space="preserve"> المصلحة مع العمل على </w:t>
      </w:r>
      <w:proofErr w:type="spellStart"/>
      <w:r w:rsidRPr="00591F8D">
        <w:rPr>
          <w:rFonts w:cs="Khalid Art bold" w:hint="cs"/>
          <w:color w:val="000000"/>
          <w:sz w:val="32"/>
          <w:szCs w:val="32"/>
          <w:rtl/>
          <w:lang w:bidi="ar-MA"/>
        </w:rPr>
        <w:t>رقمنتها</w:t>
      </w:r>
      <w:proofErr w:type="spellEnd"/>
      <w:r w:rsidRPr="00591F8D">
        <w:rPr>
          <w:rFonts w:cs="Khalid Art bold" w:hint="cs"/>
          <w:color w:val="000000"/>
          <w:sz w:val="32"/>
          <w:szCs w:val="32"/>
          <w:rtl/>
          <w:lang w:bidi="ar-MA"/>
        </w:rPr>
        <w:t>.</w:t>
      </w:r>
    </w:p>
    <w:p w14:paraId="40AADAFC" w14:textId="77777777" w:rsidR="00F370AD" w:rsidRPr="00591F8D" w:rsidRDefault="00F370AD" w:rsidP="00F370AD">
      <w:pPr>
        <w:bidi/>
        <w:spacing w:line="360" w:lineRule="auto"/>
        <w:ind w:left="-207"/>
        <w:jc w:val="both"/>
        <w:rPr>
          <w:rFonts w:cs="Khalid Art bold"/>
          <w:b/>
          <w:bCs/>
          <w:sz w:val="32"/>
          <w:szCs w:val="32"/>
          <w:u w:val="single"/>
          <w:rtl/>
          <w:lang w:bidi="ar-MA"/>
        </w:rPr>
      </w:pPr>
    </w:p>
    <w:p w14:paraId="5C0BE252" w14:textId="77777777" w:rsidR="00591F8D" w:rsidRPr="00591F8D" w:rsidRDefault="00591F8D" w:rsidP="00591F8D">
      <w:pPr>
        <w:bidi/>
        <w:ind w:right="-567"/>
        <w:jc w:val="both"/>
        <w:rPr>
          <w:rFonts w:cs="Khalid Art bold"/>
          <w:color w:val="000000"/>
          <w:sz w:val="32"/>
          <w:szCs w:val="32"/>
          <w:rtl/>
          <w:lang w:bidi="ar-MA"/>
        </w:rPr>
      </w:pPr>
    </w:p>
    <w:sectPr w:rsidR="00591F8D" w:rsidRPr="00591F8D" w:rsidSect="00A63699">
      <w:headerReference w:type="default" r:id="rId10"/>
      <w:footerReference w:type="default" r:id="rId11"/>
      <w:pgSz w:w="11906" w:h="16838"/>
      <w:pgMar w:top="1843" w:right="1417"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F620" w14:textId="77777777" w:rsidR="002339F4" w:rsidRDefault="002339F4" w:rsidP="00D64E61">
      <w:r>
        <w:separator/>
      </w:r>
    </w:p>
  </w:endnote>
  <w:endnote w:type="continuationSeparator" w:id="0">
    <w:p w14:paraId="06C2FD5D" w14:textId="77777777" w:rsidR="002339F4" w:rsidRDefault="002339F4" w:rsidP="00D6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8" w:usb3="00000000" w:csb0="00000041" w:csb1="00000000"/>
  </w:font>
  <w:font w:name="Sultan Medium">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halid Art bold">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0387"/>
      <w:docPartObj>
        <w:docPartGallery w:val="Page Numbers (Bottom of Page)"/>
        <w:docPartUnique/>
      </w:docPartObj>
    </w:sdtPr>
    <w:sdtContent>
      <w:p w14:paraId="399C7715" w14:textId="54B14AFA" w:rsidR="00FD3A65" w:rsidRDefault="00FD3A65">
        <w:pPr>
          <w:pStyle w:val="Pieddepage"/>
          <w:jc w:val="right"/>
        </w:pPr>
        <w:r>
          <w:fldChar w:fldCharType="begin"/>
        </w:r>
        <w:r>
          <w:instrText>PAGE   \* MERGEFORMAT</w:instrText>
        </w:r>
        <w:r>
          <w:fldChar w:fldCharType="separate"/>
        </w:r>
        <w:r>
          <w:t>2</w:t>
        </w:r>
        <w:r>
          <w:fldChar w:fldCharType="end"/>
        </w:r>
      </w:p>
    </w:sdtContent>
  </w:sdt>
  <w:p w14:paraId="40150921" w14:textId="77777777" w:rsidR="00FD3A65" w:rsidRDefault="00FD3A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D79C" w14:textId="77777777" w:rsidR="002339F4" w:rsidRDefault="002339F4" w:rsidP="00D64E61">
      <w:r>
        <w:separator/>
      </w:r>
    </w:p>
  </w:footnote>
  <w:footnote w:type="continuationSeparator" w:id="0">
    <w:p w14:paraId="3EA95741" w14:textId="77777777" w:rsidR="002339F4" w:rsidRDefault="002339F4" w:rsidP="00D6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AA87" w14:textId="4BFE1101" w:rsidR="00D64E61" w:rsidRDefault="00A63699" w:rsidP="00A63699">
    <w:pPr>
      <w:pStyle w:val="En-tte"/>
    </w:pPr>
    <w:r>
      <w:rPr>
        <w:noProof/>
      </w:rPr>
      <w:drawing>
        <wp:anchor distT="0" distB="0" distL="114300" distR="114300" simplePos="0" relativeHeight="251658240" behindDoc="1" locked="0" layoutInCell="1" allowOverlap="1" wp14:anchorId="3E2C1AE7" wp14:editId="3BEF096D">
          <wp:simplePos x="0" y="0"/>
          <wp:positionH relativeFrom="margin">
            <wp:align>center</wp:align>
          </wp:positionH>
          <wp:positionV relativeFrom="paragraph">
            <wp:posOffset>-230505</wp:posOffset>
          </wp:positionV>
          <wp:extent cx="3657600" cy="936625"/>
          <wp:effectExtent l="0" t="0" r="0" b="0"/>
          <wp:wrapTight wrapText="bothSides">
            <wp:wrapPolygon edited="0">
              <wp:start x="10350" y="0"/>
              <wp:lineTo x="1913" y="3075"/>
              <wp:lineTo x="338" y="3954"/>
              <wp:lineTo x="0" y="14058"/>
              <wp:lineTo x="225" y="20209"/>
              <wp:lineTo x="10463" y="21087"/>
              <wp:lineTo x="16763" y="21087"/>
              <wp:lineTo x="19800" y="20648"/>
              <wp:lineTo x="21488" y="18452"/>
              <wp:lineTo x="21488" y="14498"/>
              <wp:lineTo x="21375" y="10544"/>
              <wp:lineTo x="20925" y="7468"/>
              <wp:lineTo x="21150" y="3515"/>
              <wp:lineTo x="19688" y="2197"/>
              <wp:lineTo x="11138" y="0"/>
              <wp:lineTo x="10350" y="0"/>
            </wp:wrapPolygon>
          </wp:wrapTight>
          <wp:docPr id="10546819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36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AEF"/>
    <w:multiLevelType w:val="hybridMultilevel"/>
    <w:tmpl w:val="39A00088"/>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 w15:restartNumberingAfterBreak="0">
    <w:nsid w:val="1F153063"/>
    <w:multiLevelType w:val="hybridMultilevel"/>
    <w:tmpl w:val="FA9AA7F6"/>
    <w:lvl w:ilvl="0" w:tplc="940CFAA6">
      <w:start w:val="1"/>
      <w:numFmt w:val="bullet"/>
      <w:lvlText w:val="–"/>
      <w:lvlJc w:val="left"/>
      <w:pPr>
        <w:ind w:left="1440" w:hanging="360"/>
      </w:pPr>
      <w:rPr>
        <w:rFonts w:ascii="Simplified Arabic Fixed" w:hAnsi="Simplified Arabic Fixe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9A7032F"/>
    <w:multiLevelType w:val="hybridMultilevel"/>
    <w:tmpl w:val="F7BEED86"/>
    <w:lvl w:ilvl="0" w:tplc="4C92E3CE">
      <w:numFmt w:val="bullet"/>
      <w:lvlText w:val="-"/>
      <w:lvlJc w:val="left"/>
      <w:pPr>
        <w:ind w:left="720" w:hanging="360"/>
      </w:pPr>
      <w:rPr>
        <w:rFonts w:ascii="Times New Roman" w:eastAsia="Times New Roman" w:hAnsi="Times New Roman" w:cs="Sultan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910E9E"/>
    <w:multiLevelType w:val="hybridMultilevel"/>
    <w:tmpl w:val="CDB4FED6"/>
    <w:lvl w:ilvl="0" w:tplc="040C000D">
      <w:start w:val="1"/>
      <w:numFmt w:val="bullet"/>
      <w:lvlText w:val=""/>
      <w:lvlJc w:val="left"/>
      <w:pPr>
        <w:ind w:left="513" w:hanging="360"/>
      </w:pPr>
      <w:rPr>
        <w:rFonts w:ascii="Wingdings" w:hAnsi="Wingding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4" w15:restartNumberingAfterBreak="0">
    <w:nsid w:val="7D550421"/>
    <w:multiLevelType w:val="hybridMultilevel"/>
    <w:tmpl w:val="3A4CC14A"/>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1623982">
    <w:abstractNumId w:val="2"/>
  </w:num>
  <w:num w:numId="2" w16cid:durableId="1137335853">
    <w:abstractNumId w:val="3"/>
  </w:num>
  <w:num w:numId="3" w16cid:durableId="632441086">
    <w:abstractNumId w:val="0"/>
  </w:num>
  <w:num w:numId="4" w16cid:durableId="1353260086">
    <w:abstractNumId w:val="1"/>
  </w:num>
  <w:num w:numId="5" w16cid:durableId="972060581">
    <w:abstractNumId w:val="3"/>
    <w:lvlOverride w:ilvl="0"/>
    <w:lvlOverride w:ilvl="1"/>
    <w:lvlOverride w:ilvl="2"/>
    <w:lvlOverride w:ilvl="3"/>
    <w:lvlOverride w:ilvl="4"/>
    <w:lvlOverride w:ilvl="5"/>
    <w:lvlOverride w:ilvl="6"/>
    <w:lvlOverride w:ilvl="7"/>
    <w:lvlOverride w:ilvl="8"/>
  </w:num>
  <w:num w:numId="6" w16cid:durableId="715012265">
    <w:abstractNumId w:val="2"/>
    <w:lvlOverride w:ilvl="0"/>
    <w:lvlOverride w:ilvl="1"/>
    <w:lvlOverride w:ilvl="2"/>
    <w:lvlOverride w:ilvl="3"/>
    <w:lvlOverride w:ilvl="4"/>
    <w:lvlOverride w:ilvl="5"/>
    <w:lvlOverride w:ilvl="6"/>
    <w:lvlOverride w:ilvl="7"/>
    <w:lvlOverride w:ilvl="8"/>
  </w:num>
  <w:num w:numId="7" w16cid:durableId="346711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52"/>
    <w:rsid w:val="00076FB8"/>
    <w:rsid w:val="000B16A7"/>
    <w:rsid w:val="000E4D34"/>
    <w:rsid w:val="001E5152"/>
    <w:rsid w:val="002339F4"/>
    <w:rsid w:val="00313D49"/>
    <w:rsid w:val="00457E23"/>
    <w:rsid w:val="004C0801"/>
    <w:rsid w:val="00550BBC"/>
    <w:rsid w:val="0057515F"/>
    <w:rsid w:val="00591F8D"/>
    <w:rsid w:val="00665E9A"/>
    <w:rsid w:val="007052AD"/>
    <w:rsid w:val="007250C6"/>
    <w:rsid w:val="008161A5"/>
    <w:rsid w:val="0095415D"/>
    <w:rsid w:val="00977731"/>
    <w:rsid w:val="009B0786"/>
    <w:rsid w:val="00A63699"/>
    <w:rsid w:val="00C17FF0"/>
    <w:rsid w:val="00D436B4"/>
    <w:rsid w:val="00D64E61"/>
    <w:rsid w:val="00D73977"/>
    <w:rsid w:val="00EC2422"/>
    <w:rsid w:val="00F370AD"/>
    <w:rsid w:val="00FD3A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624A"/>
  <w15:docId w15:val="{B243AE39-7232-4EFB-A3D0-F0A1E9DE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5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4E61"/>
    <w:pPr>
      <w:tabs>
        <w:tab w:val="center" w:pos="4536"/>
        <w:tab w:val="right" w:pos="9072"/>
      </w:tabs>
    </w:pPr>
  </w:style>
  <w:style w:type="character" w:customStyle="1" w:styleId="En-tteCar">
    <w:name w:val="En-tête Car"/>
    <w:basedOn w:val="Policepardfaut"/>
    <w:link w:val="En-tte"/>
    <w:uiPriority w:val="99"/>
    <w:rsid w:val="00D64E6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64E61"/>
    <w:pPr>
      <w:tabs>
        <w:tab w:val="center" w:pos="4536"/>
        <w:tab w:val="right" w:pos="9072"/>
      </w:tabs>
    </w:pPr>
  </w:style>
  <w:style w:type="character" w:customStyle="1" w:styleId="PieddepageCar">
    <w:name w:val="Pied de page Car"/>
    <w:basedOn w:val="Policepardfaut"/>
    <w:link w:val="Pieddepage"/>
    <w:uiPriority w:val="99"/>
    <w:rsid w:val="00D64E6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7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8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1849B4CF37A48A544133011A3E2F4" ma:contentTypeVersion="1" ma:contentTypeDescription="Crée un document." ma:contentTypeScope="" ma:versionID="7960e5563837d2e0b8d41e587c39c29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D1CA3-A0D6-4689-98D2-F999BDBA0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04116-EB93-4767-AC04-869935031B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7DF7B3-C56E-402F-8B31-D9FAC98FE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1692</Words>
  <Characters>9310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Abdellah Amanou</cp:lastModifiedBy>
  <cp:revision>6</cp:revision>
  <dcterms:created xsi:type="dcterms:W3CDTF">2021-09-03T15:28:00Z</dcterms:created>
  <dcterms:modified xsi:type="dcterms:W3CDTF">2024-12-27T00:15:00Z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0x0101004F31849B4CF37A48A544133011A3E2F4</vt:lpwstr>
  </property>
</Properties>
</file>