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61" w:rsidRPr="00D64E61" w:rsidRDefault="00D64E61" w:rsidP="00BD4826">
      <w:pPr>
        <w:bidi/>
        <w:spacing w:after="200" w:line="276" w:lineRule="auto"/>
        <w:jc w:val="center"/>
        <w:rPr>
          <w:rFonts w:asciiTheme="minorHAnsi" w:eastAsiaTheme="minorHAnsi" w:hAnsiTheme="minorHAnsi" w:cstheme="minorBidi"/>
          <w:b/>
          <w:bCs/>
          <w:sz w:val="32"/>
          <w:szCs w:val="32"/>
          <w:rtl/>
          <w:lang w:eastAsia="en-US" w:bidi="ar-MA"/>
        </w:rPr>
      </w:pPr>
      <w:r w:rsidRPr="00D64E61">
        <w:rPr>
          <w:rFonts w:asciiTheme="minorHAnsi" w:eastAsiaTheme="minorHAnsi" w:hAnsiTheme="minorHAnsi" w:cstheme="minorBidi" w:hint="cs"/>
          <w:b/>
          <w:bCs/>
          <w:sz w:val="32"/>
          <w:szCs w:val="32"/>
          <w:rtl/>
          <w:lang w:eastAsia="en-US" w:bidi="ar-MA"/>
        </w:rPr>
        <w:t xml:space="preserve">المرفق رقم </w:t>
      </w:r>
      <w:r w:rsidR="00BD4826">
        <w:rPr>
          <w:rFonts w:asciiTheme="minorHAnsi" w:eastAsiaTheme="minorHAnsi" w:hAnsiTheme="minorHAnsi" w:cstheme="minorBidi"/>
          <w:b/>
          <w:bCs/>
          <w:sz w:val="32"/>
          <w:szCs w:val="32"/>
          <w:lang w:eastAsia="en-US" w:bidi="ar-MA"/>
        </w:rPr>
        <w:t>01</w:t>
      </w:r>
    </w:p>
    <w:p w:rsidR="00D64E61" w:rsidRDefault="00BD4826" w:rsidP="001E5152">
      <w:pPr>
        <w:bidi/>
        <w:spacing w:line="360" w:lineRule="auto"/>
        <w:ind w:left="-207"/>
        <w:jc w:val="center"/>
        <w:rPr>
          <w:rFonts w:ascii="Arabic Typesetting" w:eastAsiaTheme="minorHAnsi" w:hAnsi="Arabic Typesetting" w:cs="Arabic Typesetting" w:hint="cs"/>
          <w:b/>
          <w:bCs/>
          <w:sz w:val="56"/>
          <w:szCs w:val="56"/>
          <w:rtl/>
          <w:lang w:eastAsia="en-US" w:bidi="ar-MA"/>
        </w:rPr>
      </w:pPr>
      <w:r>
        <w:rPr>
          <w:rFonts w:ascii="Arabic Typesetting" w:eastAsiaTheme="minorHAnsi" w:hAnsi="Arabic Typesetting" w:cs="Arabic Typesetting" w:hint="cs"/>
          <w:b/>
          <w:bCs/>
          <w:sz w:val="56"/>
          <w:szCs w:val="56"/>
          <w:rtl/>
          <w:lang w:eastAsia="en-US" w:bidi="ar-MA"/>
        </w:rPr>
        <w:t xml:space="preserve">اختصاصات </w:t>
      </w:r>
      <w:proofErr w:type="gramStart"/>
      <w:r>
        <w:rPr>
          <w:rFonts w:ascii="Arabic Typesetting" w:eastAsiaTheme="minorHAnsi" w:hAnsi="Arabic Typesetting" w:cs="Arabic Typesetting" w:hint="cs"/>
          <w:b/>
          <w:bCs/>
          <w:sz w:val="56"/>
          <w:szCs w:val="56"/>
          <w:rtl/>
          <w:lang w:eastAsia="en-US" w:bidi="ar-MA"/>
        </w:rPr>
        <w:t>المصلحة</w:t>
      </w:r>
      <w:proofErr w:type="gramEnd"/>
      <w:r>
        <w:rPr>
          <w:rFonts w:ascii="Arabic Typesetting" w:eastAsiaTheme="minorHAnsi" w:hAnsi="Arabic Typesetting" w:cs="Arabic Typesetting" w:hint="cs"/>
          <w:b/>
          <w:bCs/>
          <w:sz w:val="56"/>
          <w:szCs w:val="56"/>
          <w:rtl/>
          <w:lang w:eastAsia="en-US" w:bidi="ar-MA"/>
        </w:rPr>
        <w:t xml:space="preserve"> </w:t>
      </w:r>
      <w:r w:rsidRPr="00D64E61">
        <w:rPr>
          <w:rFonts w:ascii="Arabic Typesetting" w:eastAsiaTheme="minorHAnsi" w:hAnsi="Arabic Typesetting" w:cs="Arabic Typesetting" w:hint="cs"/>
          <w:b/>
          <w:bCs/>
          <w:sz w:val="56"/>
          <w:szCs w:val="56"/>
          <w:rtl/>
          <w:lang w:eastAsia="en-US" w:bidi="ar-MA"/>
        </w:rPr>
        <w:t>المفتوحة</w:t>
      </w:r>
      <w:r w:rsidR="00D64E61" w:rsidRPr="00D64E61">
        <w:rPr>
          <w:rFonts w:ascii="Arabic Typesetting" w:eastAsiaTheme="minorHAnsi" w:hAnsi="Arabic Typesetting" w:cs="Arabic Typesetting"/>
          <w:b/>
          <w:bCs/>
          <w:sz w:val="56"/>
          <w:szCs w:val="56"/>
          <w:rtl/>
          <w:lang w:eastAsia="en-US" w:bidi="ar-MA"/>
        </w:rPr>
        <w:t xml:space="preserve"> للتباري</w:t>
      </w:r>
    </w:p>
    <w:p w:rsidR="00BD4826" w:rsidRDefault="00BD4826" w:rsidP="00BD4826">
      <w:pPr>
        <w:bidi/>
        <w:spacing w:line="360" w:lineRule="auto"/>
        <w:ind w:left="-207"/>
        <w:jc w:val="center"/>
        <w:rPr>
          <w:rFonts w:ascii="Arabic Typesetting" w:eastAsiaTheme="minorHAnsi" w:hAnsi="Arabic Typesetting" w:cs="Arabic Typesetting"/>
          <w:b/>
          <w:bCs/>
          <w:sz w:val="56"/>
          <w:szCs w:val="56"/>
          <w:rtl/>
          <w:lang w:eastAsia="en-US" w:bidi="ar-MA"/>
        </w:rPr>
      </w:pPr>
      <w:r>
        <w:rPr>
          <w:rFonts w:ascii="Arabic Typesetting" w:eastAsiaTheme="minorHAnsi" w:hAnsi="Arabic Typesetting" w:cs="Arabic Typesetting" w:hint="cs"/>
          <w:b/>
          <w:bCs/>
          <w:sz w:val="56"/>
          <w:szCs w:val="56"/>
          <w:rtl/>
          <w:lang w:eastAsia="en-US" w:bidi="ar-MA"/>
        </w:rPr>
        <w:t>مصلحة التربية الدامجة</w:t>
      </w:r>
    </w:p>
    <w:p w:rsidR="0057515F" w:rsidRDefault="0057515F" w:rsidP="00BD4826">
      <w:pPr>
        <w:pStyle w:val="Paragraphedeliste"/>
        <w:bidi/>
        <w:spacing w:line="360" w:lineRule="auto"/>
        <w:ind w:left="-426" w:right="-567"/>
        <w:jc w:val="both"/>
        <w:rPr>
          <w:rFonts w:ascii="Arabic Typesetting" w:eastAsiaTheme="minorHAnsi" w:hAnsi="Arabic Typesetting" w:cs="Arabic Typesetting" w:hint="cs"/>
          <w:sz w:val="40"/>
          <w:szCs w:val="40"/>
          <w:rtl/>
          <w:lang w:eastAsia="en-US" w:bidi="ar-MA"/>
        </w:rPr>
      </w:pPr>
      <w:r w:rsidRPr="00BD4826">
        <w:rPr>
          <w:rFonts w:ascii="Arabic Typesetting" w:eastAsiaTheme="minorHAnsi" w:hAnsi="Arabic Typesetting" w:cs="Arabic Typesetting" w:hint="cs"/>
          <w:sz w:val="40"/>
          <w:szCs w:val="40"/>
          <w:rtl/>
          <w:lang w:eastAsia="en-US" w:bidi="ar-MA"/>
        </w:rPr>
        <w:t xml:space="preserve">تتولى مصلحة </w:t>
      </w:r>
      <w:r w:rsidR="00BD4826">
        <w:rPr>
          <w:rFonts w:ascii="Arabic Typesetting" w:eastAsiaTheme="minorHAnsi" w:hAnsi="Arabic Typesetting" w:cs="Arabic Typesetting" w:hint="cs"/>
          <w:sz w:val="40"/>
          <w:szCs w:val="40"/>
          <w:rtl/>
          <w:lang w:eastAsia="en-US" w:bidi="ar-MA"/>
        </w:rPr>
        <w:t>التربية الدامجة المحدثة ضمن التنظيم الهيكلي للأكاديمية الجهوية للتربية والتكوين لجهة مراكش آسفي و التي تم إدراجها ضمن مكونات قسم الشؤ</w:t>
      </w:r>
      <w:r w:rsidR="00F225BE">
        <w:rPr>
          <w:rFonts w:ascii="Arabic Typesetting" w:eastAsiaTheme="minorHAnsi" w:hAnsi="Arabic Typesetting" w:cs="Arabic Typesetting" w:hint="cs"/>
          <w:sz w:val="40"/>
          <w:szCs w:val="40"/>
          <w:rtl/>
          <w:lang w:eastAsia="en-US" w:bidi="ar-MA"/>
        </w:rPr>
        <w:t>ون التربوية بالأكاديمية</w:t>
      </w:r>
      <w:r w:rsidR="00BD4826">
        <w:rPr>
          <w:rFonts w:ascii="Arabic Typesetting" w:eastAsiaTheme="minorHAnsi" w:hAnsi="Arabic Typesetting" w:cs="Arabic Typesetting" w:hint="cs"/>
          <w:sz w:val="40"/>
          <w:szCs w:val="40"/>
          <w:rtl/>
          <w:lang w:eastAsia="en-US" w:bidi="ar-MA"/>
        </w:rPr>
        <w:t xml:space="preserve"> </w:t>
      </w:r>
      <w:r w:rsidRPr="00BD4826">
        <w:rPr>
          <w:rFonts w:ascii="Arabic Typesetting" w:eastAsiaTheme="minorHAnsi" w:hAnsi="Arabic Typesetting" w:cs="Arabic Typesetting" w:hint="cs"/>
          <w:sz w:val="40"/>
          <w:szCs w:val="40"/>
          <w:rtl/>
          <w:lang w:eastAsia="en-US" w:bidi="ar-MA"/>
        </w:rPr>
        <w:t>القيام بالمهام التالية:</w:t>
      </w:r>
    </w:p>
    <w:p w:rsidR="0057515F" w:rsidRDefault="0057515F" w:rsidP="0057515F">
      <w:pPr>
        <w:numPr>
          <w:ilvl w:val="0"/>
          <w:numId w:val="1"/>
        </w:numPr>
        <w:bidi/>
        <w:ind w:right="-567"/>
        <w:jc w:val="both"/>
        <w:rPr>
          <w:rFonts w:ascii="Arabic Typesetting" w:eastAsiaTheme="minorHAnsi" w:hAnsi="Arabic Typesetting" w:cs="Arabic Typesetting" w:hint="cs"/>
          <w:sz w:val="40"/>
          <w:szCs w:val="40"/>
          <w:lang w:eastAsia="en-US" w:bidi="ar-MA"/>
        </w:rPr>
      </w:pPr>
      <w:proofErr w:type="gramStart"/>
      <w:r w:rsidRPr="0057515F">
        <w:rPr>
          <w:rFonts w:ascii="Arabic Typesetting" w:eastAsiaTheme="minorHAnsi" w:hAnsi="Arabic Typesetting" w:cs="Arabic Typesetting" w:hint="cs"/>
          <w:sz w:val="40"/>
          <w:szCs w:val="40"/>
          <w:rtl/>
          <w:lang w:eastAsia="en-US" w:bidi="ar-MA"/>
        </w:rPr>
        <w:t>إعداد</w:t>
      </w:r>
      <w:proofErr w:type="gramEnd"/>
      <w:r w:rsidRPr="0057515F">
        <w:rPr>
          <w:rFonts w:ascii="Arabic Typesetting" w:eastAsiaTheme="minorHAnsi" w:hAnsi="Arabic Typesetting" w:cs="Arabic Typesetting" w:hint="cs"/>
          <w:sz w:val="40"/>
          <w:szCs w:val="40"/>
          <w:rtl/>
          <w:lang w:eastAsia="en-US" w:bidi="ar-MA"/>
        </w:rPr>
        <w:t xml:space="preserve"> برنامج العمل السنو</w:t>
      </w:r>
      <w:bookmarkStart w:id="0" w:name="_GoBack"/>
      <w:bookmarkEnd w:id="0"/>
      <w:r w:rsidRPr="0057515F">
        <w:rPr>
          <w:rFonts w:ascii="Arabic Typesetting" w:eastAsiaTheme="minorHAnsi" w:hAnsi="Arabic Typesetting" w:cs="Arabic Typesetting" w:hint="cs"/>
          <w:sz w:val="40"/>
          <w:szCs w:val="40"/>
          <w:rtl/>
          <w:lang w:eastAsia="en-US" w:bidi="ar-MA"/>
        </w:rPr>
        <w:t>ي وحصيلة الإنجازات الخاصة بالمصلحة؛</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lang w:eastAsia="en-US" w:bidi="ar-MA"/>
        </w:rPr>
      </w:pPr>
      <w:r w:rsidRPr="00BD4826">
        <w:rPr>
          <w:rFonts w:ascii="Arabic Typesetting" w:eastAsiaTheme="minorHAnsi" w:hAnsi="Arabic Typesetting" w:cs="Arabic Typesetting" w:hint="cs"/>
          <w:sz w:val="40"/>
          <w:szCs w:val="40"/>
          <w:rtl/>
          <w:lang w:eastAsia="en-US" w:bidi="ar-MA"/>
        </w:rPr>
        <w:t>السهر على تتبع وتنفيذ برامج التربية الدامجة على المستوى الجهوي بجميع الأسلاك التعليمية بتنسيق مع مديرية المناهج بالمصالح المركزية للوزارة؛</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lang w:eastAsia="en-US" w:bidi="ar-MA"/>
        </w:rPr>
      </w:pPr>
      <w:r w:rsidRPr="00BD4826">
        <w:rPr>
          <w:rFonts w:ascii="Arabic Typesetting" w:eastAsiaTheme="minorHAnsi" w:hAnsi="Arabic Typesetting" w:cs="Arabic Typesetting" w:hint="cs"/>
          <w:sz w:val="40"/>
          <w:szCs w:val="40"/>
          <w:rtl/>
          <w:lang w:eastAsia="en-US" w:bidi="ar-MA"/>
        </w:rPr>
        <w:t xml:space="preserve">إحداث قاعدة للمعطيات حول التلميذات والتلاميذ في وضعية إعاقة، مع العمل </w:t>
      </w:r>
      <w:proofErr w:type="gramStart"/>
      <w:r w:rsidRPr="00BD4826">
        <w:rPr>
          <w:rFonts w:ascii="Arabic Typesetting" w:eastAsiaTheme="minorHAnsi" w:hAnsi="Arabic Typesetting" w:cs="Arabic Typesetting" w:hint="cs"/>
          <w:sz w:val="40"/>
          <w:szCs w:val="40"/>
          <w:rtl/>
          <w:lang w:eastAsia="en-US" w:bidi="ar-MA"/>
        </w:rPr>
        <w:t>على</w:t>
      </w:r>
      <w:proofErr w:type="gramEnd"/>
      <w:r w:rsidRPr="00BD4826">
        <w:rPr>
          <w:rFonts w:ascii="Arabic Typesetting" w:eastAsiaTheme="minorHAnsi" w:hAnsi="Arabic Typesetting" w:cs="Arabic Typesetting" w:hint="cs"/>
          <w:sz w:val="40"/>
          <w:szCs w:val="40"/>
          <w:rtl/>
          <w:lang w:eastAsia="en-US" w:bidi="ar-MA"/>
        </w:rPr>
        <w:t xml:space="preserve"> تحيينها بشكل منتظم؛</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lang w:eastAsia="en-US" w:bidi="ar-MA"/>
        </w:rPr>
      </w:pPr>
      <w:r w:rsidRPr="00BD4826">
        <w:rPr>
          <w:rFonts w:ascii="Arabic Typesetting" w:eastAsiaTheme="minorHAnsi" w:hAnsi="Arabic Typesetting" w:cs="Arabic Typesetting" w:hint="cs"/>
          <w:sz w:val="40"/>
          <w:szCs w:val="40"/>
          <w:rtl/>
          <w:lang w:eastAsia="en-US" w:bidi="ar-MA"/>
        </w:rPr>
        <w:t xml:space="preserve">تتبع الإجراءات المعتمدة في مجال تكييف </w:t>
      </w:r>
      <w:r w:rsidR="00F225BE" w:rsidRPr="00BD4826">
        <w:rPr>
          <w:rFonts w:ascii="Arabic Typesetting" w:eastAsiaTheme="minorHAnsi" w:hAnsi="Arabic Typesetting" w:cs="Arabic Typesetting" w:hint="cs"/>
          <w:sz w:val="40"/>
          <w:szCs w:val="40"/>
          <w:rtl/>
          <w:lang w:eastAsia="en-US" w:bidi="ar-MA"/>
        </w:rPr>
        <w:t>الاختبارات</w:t>
      </w:r>
      <w:r w:rsidRPr="00BD4826">
        <w:rPr>
          <w:rFonts w:ascii="Arabic Typesetting" w:eastAsiaTheme="minorHAnsi" w:hAnsi="Arabic Typesetting" w:cs="Arabic Typesetting" w:hint="cs"/>
          <w:sz w:val="40"/>
          <w:szCs w:val="40"/>
          <w:rtl/>
          <w:lang w:eastAsia="en-US" w:bidi="ar-MA"/>
        </w:rPr>
        <w:t xml:space="preserve"> والتصحيح مع حاجيات هذه الفئة من التلميذات والتلاميذ في وضعية إعاقة، ووضع الترتيبات </w:t>
      </w:r>
      <w:proofErr w:type="spellStart"/>
      <w:r w:rsidRPr="00BD4826">
        <w:rPr>
          <w:rFonts w:ascii="Arabic Typesetting" w:eastAsiaTheme="minorHAnsi" w:hAnsi="Arabic Typesetting" w:cs="Arabic Typesetting" w:hint="cs"/>
          <w:sz w:val="40"/>
          <w:szCs w:val="40"/>
          <w:rtl/>
          <w:lang w:eastAsia="en-US" w:bidi="ar-MA"/>
        </w:rPr>
        <w:t>التيسيرية</w:t>
      </w:r>
      <w:proofErr w:type="spellEnd"/>
      <w:r w:rsidRPr="00BD4826">
        <w:rPr>
          <w:rFonts w:ascii="Arabic Typesetting" w:eastAsiaTheme="minorHAnsi" w:hAnsi="Arabic Typesetting" w:cs="Arabic Typesetting" w:hint="cs"/>
          <w:sz w:val="40"/>
          <w:szCs w:val="40"/>
          <w:rtl/>
          <w:lang w:eastAsia="en-US" w:bidi="ar-MA"/>
        </w:rPr>
        <w:t xml:space="preserve"> الملائمة لذلك؛</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lang w:eastAsia="en-US" w:bidi="ar-MA"/>
        </w:rPr>
      </w:pPr>
      <w:proofErr w:type="gramStart"/>
      <w:r w:rsidRPr="00BD4826">
        <w:rPr>
          <w:rFonts w:ascii="Arabic Typesetting" w:eastAsiaTheme="minorHAnsi" w:hAnsi="Arabic Typesetting" w:cs="Arabic Typesetting" w:hint="cs"/>
          <w:sz w:val="40"/>
          <w:szCs w:val="40"/>
          <w:rtl/>
          <w:lang w:eastAsia="en-US" w:bidi="ar-MA"/>
        </w:rPr>
        <w:t>التتبع</w:t>
      </w:r>
      <w:proofErr w:type="gramEnd"/>
      <w:r w:rsidRPr="00BD4826">
        <w:rPr>
          <w:rFonts w:ascii="Arabic Typesetting" w:eastAsiaTheme="minorHAnsi" w:hAnsi="Arabic Typesetting" w:cs="Arabic Typesetting" w:hint="cs"/>
          <w:sz w:val="40"/>
          <w:szCs w:val="40"/>
          <w:rtl/>
          <w:lang w:eastAsia="en-US" w:bidi="ar-MA"/>
        </w:rPr>
        <w:t xml:space="preserve"> التربوي والطبي والشبه طبي للتلميذات والتلاميذ في وضعية إعاقة بتنسيق مع الفرق الطبية والشبه طبية والفرق التربوية؛</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lang w:eastAsia="en-US" w:bidi="ar-MA"/>
        </w:rPr>
      </w:pPr>
      <w:r w:rsidRPr="00BD4826">
        <w:rPr>
          <w:rFonts w:ascii="Arabic Typesetting" w:eastAsiaTheme="minorHAnsi" w:hAnsi="Arabic Typesetting" w:cs="Arabic Typesetting" w:hint="cs"/>
          <w:sz w:val="40"/>
          <w:szCs w:val="40"/>
          <w:rtl/>
          <w:lang w:eastAsia="en-US" w:bidi="ar-MA"/>
        </w:rPr>
        <w:t>المساهمة في تطوير كفاءات الأطر الإدارية والتربوية والجمعيات والأسر وتأهيلهم قصد إرساء برامج التربية الدامجة بالمؤسسات التعليمية؛</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lang w:eastAsia="en-US" w:bidi="ar-MA"/>
        </w:rPr>
      </w:pPr>
      <w:r w:rsidRPr="00BD4826">
        <w:rPr>
          <w:rFonts w:ascii="Arabic Typesetting" w:eastAsiaTheme="minorHAnsi" w:hAnsi="Arabic Typesetting" w:cs="Arabic Typesetting" w:hint="cs"/>
          <w:sz w:val="40"/>
          <w:szCs w:val="40"/>
          <w:rtl/>
          <w:lang w:eastAsia="en-US" w:bidi="ar-MA"/>
        </w:rPr>
        <w:t>التنسيق مع البنية الإدارية بالمديرية الإقليمية، التي  تعنى بالتربية الدامجة لفائدة التلميذات والتلاميذ في وضعية إعاقة، في مجالات تتبع وتنفيذ البرنامج الوطني للتربية الدامجة على الصعيد الإقليمي؛</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lang w:eastAsia="en-US" w:bidi="ar-MA"/>
        </w:rPr>
      </w:pPr>
      <w:r w:rsidRPr="00BD4826">
        <w:rPr>
          <w:rFonts w:ascii="Arabic Typesetting" w:eastAsiaTheme="minorHAnsi" w:hAnsi="Arabic Typesetting" w:cs="Arabic Typesetting" w:hint="cs"/>
          <w:sz w:val="40"/>
          <w:szCs w:val="40"/>
          <w:rtl/>
          <w:lang w:eastAsia="en-US" w:bidi="ar-MA"/>
        </w:rPr>
        <w:t xml:space="preserve">تعزيز التنسيق مع المصالح الجهوية للقطاعات الحكومية المعنية والهيئات الوطنية والجمعيات والأسر في مجال </w:t>
      </w:r>
      <w:proofErr w:type="spellStart"/>
      <w:r w:rsidRPr="00BD4826">
        <w:rPr>
          <w:rFonts w:ascii="Arabic Typesetting" w:eastAsiaTheme="minorHAnsi" w:hAnsi="Arabic Typesetting" w:cs="Arabic Typesetting" w:hint="cs"/>
          <w:sz w:val="40"/>
          <w:szCs w:val="40"/>
          <w:rtl/>
          <w:lang w:eastAsia="en-US" w:bidi="ar-MA"/>
        </w:rPr>
        <w:t>تمدرس</w:t>
      </w:r>
      <w:proofErr w:type="spellEnd"/>
      <w:r w:rsidRPr="00BD4826">
        <w:rPr>
          <w:rFonts w:ascii="Arabic Typesetting" w:eastAsiaTheme="minorHAnsi" w:hAnsi="Arabic Typesetting" w:cs="Arabic Typesetting" w:hint="cs"/>
          <w:sz w:val="40"/>
          <w:szCs w:val="40"/>
          <w:rtl/>
          <w:lang w:eastAsia="en-US" w:bidi="ar-MA"/>
        </w:rPr>
        <w:t xml:space="preserve"> الأطفال في وضعية إعاقة؛</w:t>
      </w:r>
    </w:p>
    <w:p w:rsidR="00BD4826" w:rsidRPr="00BD4826" w:rsidRDefault="00BD4826" w:rsidP="00BD4826">
      <w:pPr>
        <w:numPr>
          <w:ilvl w:val="0"/>
          <w:numId w:val="1"/>
        </w:numPr>
        <w:bidi/>
        <w:ind w:right="-567"/>
        <w:jc w:val="both"/>
        <w:rPr>
          <w:rFonts w:ascii="Arabic Typesetting" w:eastAsiaTheme="minorHAnsi" w:hAnsi="Arabic Typesetting" w:cs="Arabic Typesetting"/>
          <w:sz w:val="40"/>
          <w:szCs w:val="40"/>
          <w:rtl/>
          <w:lang w:eastAsia="en-US" w:bidi="ar-MA"/>
        </w:rPr>
      </w:pPr>
      <w:r w:rsidRPr="00BD4826">
        <w:rPr>
          <w:rFonts w:ascii="Arabic Typesetting" w:eastAsiaTheme="minorHAnsi" w:hAnsi="Arabic Typesetting" w:cs="Arabic Typesetting" w:hint="cs"/>
          <w:sz w:val="40"/>
          <w:szCs w:val="40"/>
          <w:rtl/>
          <w:lang w:eastAsia="en-US" w:bidi="ar-MA"/>
        </w:rPr>
        <w:t xml:space="preserve">تنظيم عمليات للتوعية والتحسيس لإذكاء الوعي بأهمية التربية الدامجة داخل المؤسسات التعليمية وفضاءات </w:t>
      </w:r>
      <w:r w:rsidR="00F225BE" w:rsidRPr="00BD4826">
        <w:rPr>
          <w:rFonts w:ascii="Arabic Typesetting" w:eastAsiaTheme="minorHAnsi" w:hAnsi="Arabic Typesetting" w:cs="Arabic Typesetting" w:hint="cs"/>
          <w:sz w:val="40"/>
          <w:szCs w:val="40"/>
          <w:rtl/>
          <w:lang w:eastAsia="en-US" w:bidi="ar-MA"/>
        </w:rPr>
        <w:t>الاحتضان</w:t>
      </w:r>
      <w:r w:rsidRPr="00BD4826">
        <w:rPr>
          <w:rFonts w:ascii="Arabic Typesetting" w:eastAsiaTheme="minorHAnsi" w:hAnsi="Arabic Typesetting" w:cs="Arabic Typesetting" w:hint="cs"/>
          <w:sz w:val="40"/>
          <w:szCs w:val="40"/>
          <w:rtl/>
          <w:lang w:eastAsia="en-US" w:bidi="ar-MA"/>
        </w:rPr>
        <w:t xml:space="preserve"> .</w:t>
      </w:r>
    </w:p>
    <w:sectPr w:rsidR="00BD4826" w:rsidRPr="00BD4826" w:rsidSect="00665E9A">
      <w:headerReference w:type="default" r:id="rId8"/>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4A" w:rsidRDefault="002F274A" w:rsidP="00D64E61">
      <w:r>
        <w:separator/>
      </w:r>
    </w:p>
  </w:endnote>
  <w:endnote w:type="continuationSeparator" w:id="0">
    <w:p w:rsidR="002F274A" w:rsidRDefault="002F274A"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ltan Medium">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4A" w:rsidRDefault="002F274A" w:rsidP="00D64E61">
      <w:r>
        <w:separator/>
      </w:r>
    </w:p>
  </w:footnote>
  <w:footnote w:type="continuationSeparator" w:id="0">
    <w:p w:rsidR="002F274A" w:rsidRDefault="002F274A" w:rsidP="00D6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61" w:rsidRDefault="00D64E61">
    <w:pPr>
      <w:pStyle w:val="En-tte"/>
    </w:pPr>
    <w:r w:rsidRPr="00D64E61">
      <w:rPr>
        <w:noProof/>
      </w:rPr>
      <w:drawing>
        <wp:anchor distT="0" distB="0" distL="114300" distR="114300" simplePos="0" relativeHeight="251659264" behindDoc="0" locked="0" layoutInCell="1" allowOverlap="1" wp14:anchorId="530664E5" wp14:editId="375997D5">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03229CC6" wp14:editId="61E51BF6">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6F2"/>
    <w:multiLevelType w:val="hybridMultilevel"/>
    <w:tmpl w:val="EAB011BA"/>
    <w:lvl w:ilvl="0" w:tplc="126625EA">
      <w:numFmt w:val="bullet"/>
      <w:lvlText w:val="-"/>
      <w:lvlJc w:val="left"/>
      <w:pPr>
        <w:ind w:left="1492" w:hanging="360"/>
      </w:pPr>
      <w:rPr>
        <w:rFonts w:ascii="Sakkal Majalla" w:eastAsia="Times New Roman" w:hAnsi="Sakkal Majalla" w:cs="Sakkal Majalla"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1">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52"/>
    <w:rsid w:val="00076FB8"/>
    <w:rsid w:val="000E4D34"/>
    <w:rsid w:val="001E5152"/>
    <w:rsid w:val="002F274A"/>
    <w:rsid w:val="00457E23"/>
    <w:rsid w:val="0057515F"/>
    <w:rsid w:val="00665E9A"/>
    <w:rsid w:val="007052AD"/>
    <w:rsid w:val="009B0786"/>
    <w:rsid w:val="00BD4826"/>
    <w:rsid w:val="00C17FF0"/>
    <w:rsid w:val="00D64E61"/>
    <w:rsid w:val="00EC2422"/>
    <w:rsid w:val="00F225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02071D-4DEA-4495-97FB-30C443C86DBF}"/>
</file>

<file path=customXml/itemProps2.xml><?xml version="1.0" encoding="utf-8"?>
<ds:datastoreItem xmlns:ds="http://schemas.openxmlformats.org/officeDocument/2006/customXml" ds:itemID="{BB5FB8B4-118D-47A6-B91E-86B37C303F68}"/>
</file>

<file path=customXml/itemProps3.xml><?xml version="1.0" encoding="utf-8"?>
<ds:datastoreItem xmlns:ds="http://schemas.openxmlformats.org/officeDocument/2006/customXml" ds:itemID="{0F1C2E6B-7007-4AEC-AC53-5210E600B437}"/>
</file>

<file path=docProps/app.xml><?xml version="1.0" encoding="utf-8"?>
<Properties xmlns="http://schemas.openxmlformats.org/officeDocument/2006/extended-properties" xmlns:vt="http://schemas.openxmlformats.org/officeDocument/2006/docPropsVTypes">
  <Template>Normal.dotm</Template>
  <TotalTime>84</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6</cp:revision>
  <cp:lastPrinted>2019-12-05T11:48:00Z</cp:lastPrinted>
  <dcterms:created xsi:type="dcterms:W3CDTF">2019-02-05T11:16:00Z</dcterms:created>
  <dcterms:modified xsi:type="dcterms:W3CDTF">2019-12-05T12:07:00Z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